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BA" w:rsidRPr="00A708C9" w:rsidRDefault="008E5EBA" w:rsidP="008E5EBA">
      <w:pPr>
        <w:jc w:val="center"/>
        <w:rPr>
          <w:b/>
          <w:bCs/>
          <w:sz w:val="28"/>
          <w:szCs w:val="28"/>
        </w:rPr>
      </w:pPr>
      <w:r w:rsidRPr="00A708C9">
        <w:rPr>
          <w:b/>
          <w:bCs/>
          <w:sz w:val="28"/>
          <w:szCs w:val="28"/>
        </w:rPr>
        <w:t>Č E S T N É  V Y H L Á S E N I E</w:t>
      </w:r>
    </w:p>
    <w:p w:rsidR="008E5EBA" w:rsidRPr="00A708C9" w:rsidRDefault="008E5EBA" w:rsidP="008E5EBA">
      <w:pPr>
        <w:jc w:val="center"/>
        <w:rPr>
          <w:bCs/>
          <w:sz w:val="24"/>
        </w:rPr>
      </w:pPr>
    </w:p>
    <w:p w:rsidR="008E5EBA" w:rsidRPr="00A708C9" w:rsidRDefault="008E5EBA" w:rsidP="008E5EBA">
      <w:pPr>
        <w:jc w:val="center"/>
        <w:rPr>
          <w:bCs/>
          <w:sz w:val="24"/>
        </w:rPr>
      </w:pPr>
      <w:r w:rsidRPr="00A708C9">
        <w:rPr>
          <w:bCs/>
          <w:sz w:val="24"/>
        </w:rPr>
        <w:t xml:space="preserve">v zmysle § 32 ods. 2 písm. f) </w:t>
      </w:r>
      <w:r w:rsidRPr="00A708C9">
        <w:rPr>
          <w:sz w:val="24"/>
        </w:rPr>
        <w:t>zákona 343/2015 Z. z. o verejnom obstarávaní a o zmene a doplnení niektorých zákonov v znení neskorších predpisov</w:t>
      </w:r>
    </w:p>
    <w:p w:rsidR="008E5EBA" w:rsidRDefault="008E5EBA" w:rsidP="008E5EBA">
      <w:pPr>
        <w:jc w:val="both"/>
        <w:rPr>
          <w:b/>
          <w:bCs/>
          <w:sz w:val="24"/>
        </w:rPr>
      </w:pPr>
    </w:p>
    <w:p w:rsidR="008E5EBA" w:rsidRPr="00A708C9" w:rsidRDefault="008E5EBA" w:rsidP="008E5EBA">
      <w:pPr>
        <w:jc w:val="both"/>
        <w:rPr>
          <w:b/>
          <w:bCs/>
          <w:sz w:val="24"/>
        </w:rPr>
      </w:pPr>
    </w:p>
    <w:p w:rsidR="008E5EBA" w:rsidRPr="000D5E24" w:rsidRDefault="008E5EBA" w:rsidP="008E5EBA">
      <w:pPr>
        <w:jc w:val="both"/>
        <w:rPr>
          <w:bCs/>
          <w:i/>
          <w:iCs/>
          <w:sz w:val="22"/>
          <w:szCs w:val="22"/>
        </w:rPr>
      </w:pPr>
      <w:r w:rsidRPr="00D04933">
        <w:rPr>
          <w:sz w:val="24"/>
        </w:rPr>
        <w:t>Predmet obstarávania:</w:t>
      </w:r>
      <w:r w:rsidRPr="00A708C9">
        <w:rPr>
          <w:b/>
          <w:sz w:val="24"/>
        </w:rPr>
        <w:t xml:space="preserve"> </w:t>
      </w:r>
      <w:r w:rsidR="006925AC">
        <w:rPr>
          <w:b/>
          <w:sz w:val="24"/>
        </w:rPr>
        <w:t>Pracovné odevy – časť 1</w:t>
      </w:r>
    </w:p>
    <w:p w:rsidR="008E5EBA" w:rsidRPr="00A708C9" w:rsidRDefault="008E5EBA" w:rsidP="008E5EBA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8E5EBA" w:rsidRPr="00A708C9" w:rsidRDefault="008E5EBA" w:rsidP="008E5EBA">
      <w:pPr>
        <w:jc w:val="both"/>
        <w:rPr>
          <w:b/>
          <w:bCs/>
          <w:sz w:val="24"/>
        </w:rPr>
      </w:pPr>
    </w:p>
    <w:p w:rsidR="008E5EBA" w:rsidRPr="00A708C9" w:rsidRDefault="008E5EBA" w:rsidP="008E5EBA">
      <w:pPr>
        <w:spacing w:line="360" w:lineRule="auto"/>
        <w:jc w:val="both"/>
        <w:rPr>
          <w:b/>
          <w:bCs/>
          <w:sz w:val="24"/>
        </w:rPr>
      </w:pPr>
    </w:p>
    <w:p w:rsidR="008E5EBA" w:rsidRPr="00A708C9" w:rsidRDefault="008E5EBA" w:rsidP="008E5EBA">
      <w:pPr>
        <w:spacing w:line="360" w:lineRule="auto"/>
        <w:jc w:val="both"/>
        <w:rPr>
          <w:bCs/>
          <w:sz w:val="24"/>
        </w:rPr>
      </w:pPr>
      <w:r w:rsidRPr="00A708C9">
        <w:rPr>
          <w:sz w:val="24"/>
        </w:rPr>
        <w:t>Uchádzač ............................(Obchodné meno a sídlo),</w:t>
      </w:r>
    </w:p>
    <w:p w:rsidR="008E5EBA" w:rsidRPr="00A708C9" w:rsidRDefault="008E5EBA" w:rsidP="008E5EB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8E5EBA" w:rsidRPr="00A708C9" w:rsidRDefault="008E5EBA" w:rsidP="008E5EBA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A708C9">
        <w:rPr>
          <w:sz w:val="24"/>
        </w:rPr>
        <w:t>týmto čestne vyhlasujem, že ku dňu lehoty na predkladanie ponúk spĺňam podmienku účasti v zmysle § 32 ods. 1 písm. f) zákona 343/2015 Z. z. o verejnom obstarávaní a o zmene                     a doplnení niektorých zákonov v znení neskorších predpisov – „nemá uložený zákaz účasti         vo verejnom obstarávaní potvrdený konečným rozhodnutím v Slovenskej republike alebo v štáte sídla, miesta podnikania alebo obvyklého pobytu“.</w:t>
      </w:r>
    </w:p>
    <w:p w:rsidR="008E5EBA" w:rsidRPr="00A708C9" w:rsidRDefault="008E5EBA" w:rsidP="008E5EBA">
      <w:pPr>
        <w:spacing w:line="360" w:lineRule="auto"/>
        <w:jc w:val="both"/>
        <w:rPr>
          <w:sz w:val="24"/>
        </w:rPr>
      </w:pPr>
      <w:r w:rsidRPr="00A708C9">
        <w:rPr>
          <w:sz w:val="24"/>
        </w:rPr>
        <w:t xml:space="preserve">     </w:t>
      </w:r>
    </w:p>
    <w:p w:rsidR="008E5EBA" w:rsidRPr="00A708C9" w:rsidRDefault="008E5EBA" w:rsidP="008E5EBA">
      <w:pPr>
        <w:jc w:val="both"/>
        <w:rPr>
          <w:sz w:val="24"/>
        </w:rPr>
      </w:pPr>
    </w:p>
    <w:p w:rsidR="008E5EBA" w:rsidRPr="00A708C9" w:rsidRDefault="008E5EBA" w:rsidP="008E5EBA">
      <w:pPr>
        <w:jc w:val="both"/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  <w:r w:rsidRPr="00A708C9">
        <w:rPr>
          <w:sz w:val="24"/>
        </w:rPr>
        <w:t>V ............................, dňa .....................</w:t>
      </w: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jc w:val="both"/>
        <w:rPr>
          <w:rStyle w:val="ra"/>
          <w:sz w:val="24"/>
        </w:rPr>
      </w:pPr>
    </w:p>
    <w:p w:rsidR="008E5EBA" w:rsidRPr="00A708C9" w:rsidRDefault="008E5EBA" w:rsidP="008E5EBA">
      <w:pPr>
        <w:ind w:left="4956"/>
        <w:rPr>
          <w:rStyle w:val="ra"/>
          <w:sz w:val="24"/>
        </w:rPr>
      </w:pPr>
      <w:r w:rsidRPr="00A708C9">
        <w:rPr>
          <w:rStyle w:val="ra"/>
          <w:sz w:val="24"/>
        </w:rPr>
        <w:t>.............................................................</w:t>
      </w:r>
    </w:p>
    <w:p w:rsidR="008E5EBA" w:rsidRPr="00A708C9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     podpis a pečiatka uchádzač </w:t>
      </w:r>
    </w:p>
    <w:p w:rsidR="008E5EBA" w:rsidRPr="00A708C9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(v súlade so zápisom v obchodnom   registri, resp. v živnostenskom registri)                 </w:t>
      </w: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b/>
          <w:sz w:val="24"/>
        </w:rPr>
      </w:pPr>
    </w:p>
    <w:p w:rsidR="008E5EBA" w:rsidRPr="00A708C9" w:rsidRDefault="008E5EBA" w:rsidP="008E5EBA">
      <w:pPr>
        <w:ind w:left="4956" w:firstLine="6"/>
        <w:rPr>
          <w:sz w:val="24"/>
        </w:rPr>
      </w:pPr>
    </w:p>
    <w:p w:rsidR="008E5EBA" w:rsidRPr="00A708C9" w:rsidRDefault="008E5EBA" w:rsidP="008E5EBA">
      <w:pPr>
        <w:ind w:left="4956" w:firstLine="6"/>
        <w:rPr>
          <w:sz w:val="24"/>
        </w:rPr>
      </w:pPr>
    </w:p>
    <w:p w:rsidR="008E5EBA" w:rsidRPr="00A708C9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8E5EBA" w:rsidRDefault="008E5EBA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  <w:bookmarkStart w:id="0" w:name="_GoBack"/>
      <w:bookmarkEnd w:id="0"/>
    </w:p>
    <w:p w:rsidR="008E5EBA" w:rsidRDefault="008E5EBA" w:rsidP="008E5EBA">
      <w:pPr>
        <w:ind w:right="10"/>
        <w:jc w:val="right"/>
        <w:rPr>
          <w:b/>
        </w:rPr>
      </w:pP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  <w:r w:rsidRPr="00B07080">
        <w:rPr>
          <w:b/>
          <w:bCs/>
          <w:sz w:val="28"/>
          <w:szCs w:val="28"/>
        </w:rPr>
        <w:lastRenderedPageBreak/>
        <w:t>Č E S T N É  V Y H L Á S E N I</w:t>
      </w:r>
      <w:r>
        <w:rPr>
          <w:b/>
          <w:bCs/>
          <w:sz w:val="28"/>
          <w:szCs w:val="28"/>
        </w:rPr>
        <w:t> E</w:t>
      </w: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</w:p>
    <w:p w:rsidR="008E5EBA" w:rsidRPr="00331196" w:rsidRDefault="008E5EBA" w:rsidP="008E5EBA">
      <w:pPr>
        <w:jc w:val="center"/>
        <w:rPr>
          <w:b/>
          <w:bCs/>
          <w:sz w:val="24"/>
        </w:rPr>
      </w:pPr>
    </w:p>
    <w:p w:rsidR="008E5EBA" w:rsidRPr="000D5E24" w:rsidRDefault="008E5EBA" w:rsidP="008E5EBA">
      <w:pPr>
        <w:jc w:val="both"/>
        <w:rPr>
          <w:bCs/>
          <w:i/>
          <w:iCs/>
          <w:sz w:val="22"/>
          <w:szCs w:val="22"/>
        </w:rPr>
      </w:pPr>
      <w:r w:rsidRPr="00D04933">
        <w:rPr>
          <w:sz w:val="24"/>
        </w:rPr>
        <w:t>Predmet obstarávania:</w:t>
      </w:r>
      <w:r w:rsidRPr="00A708C9">
        <w:rPr>
          <w:b/>
          <w:sz w:val="24"/>
        </w:rPr>
        <w:t xml:space="preserve"> </w:t>
      </w:r>
      <w:r w:rsidR="006925AC">
        <w:rPr>
          <w:b/>
          <w:sz w:val="24"/>
        </w:rPr>
        <w:t>Pracovné odevy – časť 1</w:t>
      </w:r>
    </w:p>
    <w:p w:rsidR="008E5EBA" w:rsidRPr="00331196" w:rsidRDefault="008E5EBA" w:rsidP="008E5EBA">
      <w:pPr>
        <w:rPr>
          <w:b/>
          <w:sz w:val="24"/>
        </w:rPr>
      </w:pPr>
    </w:p>
    <w:p w:rsidR="008E5EBA" w:rsidRPr="00331196" w:rsidRDefault="008E5EBA" w:rsidP="008E5EBA">
      <w:pPr>
        <w:jc w:val="both"/>
        <w:rPr>
          <w:b/>
          <w:bCs/>
          <w:sz w:val="24"/>
        </w:rPr>
      </w:pPr>
    </w:p>
    <w:p w:rsidR="008E5EBA" w:rsidRPr="00331196" w:rsidRDefault="008E5EBA" w:rsidP="008E5EBA">
      <w:pPr>
        <w:spacing w:line="360" w:lineRule="auto"/>
        <w:jc w:val="both"/>
        <w:rPr>
          <w:sz w:val="24"/>
        </w:rPr>
      </w:pPr>
    </w:p>
    <w:p w:rsidR="008E5EBA" w:rsidRPr="00331196" w:rsidRDefault="008E5EBA" w:rsidP="008E5EBA">
      <w:pPr>
        <w:spacing w:line="360" w:lineRule="auto"/>
        <w:jc w:val="both"/>
        <w:rPr>
          <w:sz w:val="24"/>
        </w:rPr>
      </w:pPr>
    </w:p>
    <w:p w:rsidR="008E5EBA" w:rsidRPr="00331196" w:rsidRDefault="008E5EBA" w:rsidP="008E5EBA">
      <w:pPr>
        <w:spacing w:line="360" w:lineRule="auto"/>
        <w:jc w:val="both"/>
        <w:rPr>
          <w:bCs/>
          <w:sz w:val="24"/>
        </w:rPr>
      </w:pPr>
      <w:r w:rsidRPr="00331196">
        <w:rPr>
          <w:sz w:val="24"/>
        </w:rPr>
        <w:t>Uchádzač ............................(Obchodné meno a sídlo), zastúpený ............................................</w:t>
      </w:r>
    </w:p>
    <w:p w:rsidR="008E5EBA" w:rsidRPr="00331196" w:rsidRDefault="008E5EBA" w:rsidP="008E5EB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8E5EBA" w:rsidRPr="00331196" w:rsidRDefault="008E5EBA" w:rsidP="008E5EBA">
      <w:pPr>
        <w:keepNext/>
        <w:keepLines/>
        <w:jc w:val="both"/>
        <w:rPr>
          <w:bCs/>
          <w:sz w:val="24"/>
        </w:rPr>
      </w:pPr>
      <w:r w:rsidRPr="00331196">
        <w:rPr>
          <w:sz w:val="24"/>
        </w:rPr>
        <w:t xml:space="preserve">týmto </w:t>
      </w:r>
      <w:r w:rsidRPr="00331196">
        <w:rPr>
          <w:bCs/>
          <w:sz w:val="24"/>
        </w:rPr>
        <w:t>čestne vyhlasujem, že v súvislosti s uvedeným postupom zadávania zákazky: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 w:rsidRPr="00331196">
        <w:rPr>
          <w:bCs/>
          <w:sz w:val="24"/>
        </w:rPr>
        <w:t>Z.z</w:t>
      </w:r>
      <w:proofErr w:type="spellEnd"/>
      <w:r w:rsidRPr="00331196">
        <w:rPr>
          <w:bCs/>
          <w:sz w:val="24"/>
        </w:rPr>
        <w:t>. o verejnom obstarávaní a o zmene a doplnení niektorých zákonov v platnom znení (</w:t>
      </w:r>
      <w:r w:rsidRPr="00331196">
        <w:rPr>
          <w:b/>
          <w:bCs/>
          <w:sz w:val="24"/>
        </w:rPr>
        <w:t>„zainteresovaná osoba</w:t>
      </w:r>
      <w:r w:rsidRPr="00331196">
        <w:rPr>
          <w:bCs/>
          <w:sz w:val="24"/>
        </w:rPr>
        <w:t>“) akékoľvek aktivity, ktoré vy mohli viesť k zvýhodneniu nášho postavenia vo verejnej súťaži,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>poskytnem verejnému obstarávateľovi v postupe tohto verejného obstarávania presné, pravdivé a úplné informácie.</w:t>
      </w:r>
    </w:p>
    <w:p w:rsidR="008E5EBA" w:rsidRPr="00331196" w:rsidRDefault="008E5EBA" w:rsidP="008E5EBA">
      <w:pPr>
        <w:keepNext/>
        <w:keepLines/>
        <w:jc w:val="both"/>
        <w:rPr>
          <w:bCs/>
          <w:sz w:val="24"/>
        </w:rPr>
      </w:pPr>
      <w:r w:rsidRPr="00331196">
        <w:rPr>
          <w:bCs/>
          <w:sz w:val="24"/>
        </w:rPr>
        <w:t xml:space="preserve"> </w:t>
      </w:r>
    </w:p>
    <w:p w:rsidR="008E5EBA" w:rsidRPr="00331196" w:rsidRDefault="008E5EBA" w:rsidP="008E5EBA">
      <w:pPr>
        <w:jc w:val="both"/>
        <w:rPr>
          <w:sz w:val="24"/>
        </w:rPr>
      </w:pPr>
    </w:p>
    <w:p w:rsidR="008E5EBA" w:rsidRPr="00331196" w:rsidRDefault="008E5EBA" w:rsidP="008E5EBA">
      <w:pPr>
        <w:jc w:val="both"/>
        <w:rPr>
          <w:sz w:val="24"/>
        </w:rPr>
      </w:pPr>
    </w:p>
    <w:p w:rsidR="008E5EBA" w:rsidRPr="00331196" w:rsidRDefault="008E5EBA" w:rsidP="008E5EBA">
      <w:pPr>
        <w:rPr>
          <w:sz w:val="24"/>
        </w:rPr>
      </w:pPr>
    </w:p>
    <w:p w:rsidR="008E5EBA" w:rsidRPr="00331196" w:rsidRDefault="008E5EBA" w:rsidP="008E5EBA">
      <w:pPr>
        <w:rPr>
          <w:sz w:val="24"/>
        </w:rPr>
      </w:pPr>
      <w:r w:rsidRPr="00331196">
        <w:rPr>
          <w:sz w:val="24"/>
        </w:rPr>
        <w:t>V ............................, dňa .....................</w:t>
      </w:r>
    </w:p>
    <w:p w:rsidR="008E5EBA" w:rsidRPr="00331196" w:rsidRDefault="008E5EBA" w:rsidP="008E5EBA">
      <w:pPr>
        <w:rPr>
          <w:sz w:val="24"/>
        </w:rPr>
      </w:pPr>
    </w:p>
    <w:p w:rsidR="008E5EBA" w:rsidRPr="00331196" w:rsidRDefault="008E5EBA" w:rsidP="008E5EBA">
      <w:pPr>
        <w:rPr>
          <w:sz w:val="24"/>
        </w:rPr>
      </w:pPr>
    </w:p>
    <w:p w:rsidR="008E5EBA" w:rsidRPr="00331196" w:rsidRDefault="008E5EBA" w:rsidP="008E5EBA">
      <w:pPr>
        <w:jc w:val="both"/>
        <w:rPr>
          <w:rStyle w:val="ra"/>
          <w:sz w:val="24"/>
        </w:rPr>
      </w:pPr>
    </w:p>
    <w:p w:rsidR="008E5EBA" w:rsidRPr="00A708C9" w:rsidRDefault="008E5EBA" w:rsidP="008E5EBA">
      <w:pPr>
        <w:ind w:left="4956"/>
        <w:rPr>
          <w:rStyle w:val="ra"/>
          <w:sz w:val="24"/>
        </w:rPr>
      </w:pPr>
      <w:r w:rsidRPr="00331196">
        <w:rPr>
          <w:rStyle w:val="ra"/>
          <w:sz w:val="24"/>
        </w:rPr>
        <w:t xml:space="preserve">           </w:t>
      </w:r>
      <w:r w:rsidRPr="00A708C9">
        <w:rPr>
          <w:rStyle w:val="ra"/>
          <w:sz w:val="24"/>
        </w:rPr>
        <w:t>.............................................................</w:t>
      </w:r>
    </w:p>
    <w:p w:rsidR="008E5EBA" w:rsidRPr="00A708C9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     podpis a pečiatka uchádzač </w:t>
      </w:r>
    </w:p>
    <w:p w:rsidR="008E5EBA" w:rsidRPr="00331196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(v súlade so zápisom v obchodnom   registri, resp. v živnostenskom registri)</w:t>
      </w:r>
    </w:p>
    <w:p w:rsidR="00481B36" w:rsidRDefault="006925AC"/>
    <w:sectPr w:rsidR="0048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8"/>
    <w:rsid w:val="006925AC"/>
    <w:rsid w:val="007A38B0"/>
    <w:rsid w:val="007B06E8"/>
    <w:rsid w:val="00807335"/>
    <w:rsid w:val="008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9E7A"/>
  <w15:chartTrackingRefBased/>
  <w15:docId w15:val="{B6439508-2E3E-4568-8BE3-80B361EF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5EBA"/>
    <w:pPr>
      <w:spacing w:after="0" w:line="240" w:lineRule="auto"/>
    </w:pPr>
    <w:rPr>
      <w:rFonts w:ascii="Times New Roman" w:eastAsia="Franklin Gothic Book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E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Jelšic</dc:creator>
  <cp:keywords/>
  <dc:description/>
  <cp:lastModifiedBy>Ucto</cp:lastModifiedBy>
  <cp:revision>3</cp:revision>
  <dcterms:created xsi:type="dcterms:W3CDTF">2020-06-30T08:38:00Z</dcterms:created>
  <dcterms:modified xsi:type="dcterms:W3CDTF">2022-01-31T13:15:00Z</dcterms:modified>
</cp:coreProperties>
</file>