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F8FF9C" w14:textId="5B2FD897" w:rsidR="002F5BC6" w:rsidRPr="002F5BC6" w:rsidRDefault="002F5BC6" w:rsidP="00EC799E">
      <w:pPr>
        <w:ind w:left="-113"/>
        <w:rPr>
          <w:bCs/>
        </w:rPr>
      </w:pPr>
      <w:r w:rsidRPr="002F5BC6">
        <w:rPr>
          <w:bCs/>
        </w:rPr>
        <w:t xml:space="preserve">Príloha č. 2 </w:t>
      </w:r>
      <w:r w:rsidR="00EC799E" w:rsidRPr="002F5BC6">
        <w:rPr>
          <w:bCs/>
        </w:rPr>
        <w:t xml:space="preserve">           </w:t>
      </w:r>
    </w:p>
    <w:p w14:paraId="1D22B468" w14:textId="0C9A4941" w:rsidR="00EC799E" w:rsidRDefault="00EC799E" w:rsidP="00EC799E">
      <w:pPr>
        <w:ind w:left="-113"/>
        <w:rPr>
          <w:b/>
          <w:bCs/>
        </w:rPr>
      </w:pPr>
      <w:r>
        <w:rPr>
          <w:b/>
          <w:bCs/>
        </w:rPr>
        <w:t xml:space="preserve">       Obchodné podmienky dodania predmetu zákazky -Návrh zmluvy o Dielo</w:t>
      </w:r>
    </w:p>
    <w:p w14:paraId="5E43181E" w14:textId="77777777" w:rsidR="00EC799E" w:rsidRDefault="00EC799E" w:rsidP="005170A2">
      <w:pPr>
        <w:ind w:left="3540" w:firstLine="708"/>
        <w:jc w:val="both"/>
        <w:rPr>
          <w:b/>
          <w:bCs/>
        </w:rPr>
      </w:pPr>
    </w:p>
    <w:p w14:paraId="51FBDD00" w14:textId="77777777" w:rsidR="00EC799E" w:rsidRDefault="00EC799E" w:rsidP="005170A2">
      <w:pPr>
        <w:ind w:left="3540" w:firstLine="708"/>
        <w:jc w:val="both"/>
        <w:rPr>
          <w:b/>
          <w:bCs/>
        </w:rPr>
      </w:pPr>
    </w:p>
    <w:p w14:paraId="1758D043" w14:textId="6AAEE108" w:rsidR="002F689C" w:rsidRPr="00180BCA" w:rsidRDefault="002F689C" w:rsidP="005170A2">
      <w:pPr>
        <w:ind w:left="3540" w:firstLine="708"/>
        <w:jc w:val="both"/>
        <w:rPr>
          <w:b/>
          <w:bCs/>
        </w:rPr>
      </w:pPr>
      <w:r w:rsidRPr="00180BCA">
        <w:rPr>
          <w:b/>
          <w:bCs/>
        </w:rPr>
        <w:t>Zmluva o dielo</w:t>
      </w:r>
    </w:p>
    <w:p w14:paraId="453A5815" w14:textId="77777777" w:rsidR="002F689C" w:rsidRPr="00180BCA" w:rsidRDefault="002F689C" w:rsidP="005170A2">
      <w:pPr>
        <w:ind w:left="1416" w:firstLine="708"/>
        <w:jc w:val="both"/>
        <w:rPr>
          <w:b/>
          <w:bCs/>
        </w:rPr>
      </w:pPr>
      <w:r w:rsidRPr="00180BCA">
        <w:rPr>
          <w:b/>
          <w:bCs/>
        </w:rPr>
        <w:t xml:space="preserve">Uzavretá podľa § </w:t>
      </w:r>
      <w:smartTag w:uri="urn:schemas-microsoft-com:office:smarttags" w:element="metricconverter">
        <w:smartTagPr>
          <w:attr w:name="ProductID" w:val="563 a"/>
        </w:smartTagPr>
        <w:r w:rsidRPr="00180BCA">
          <w:rPr>
            <w:b/>
            <w:bCs/>
          </w:rPr>
          <w:t>563 a</w:t>
        </w:r>
      </w:smartTag>
      <w:r w:rsidRPr="00180BCA">
        <w:rPr>
          <w:b/>
          <w:bCs/>
        </w:rPr>
        <w:t xml:space="preserve"> </w:t>
      </w:r>
      <w:proofErr w:type="spellStart"/>
      <w:r w:rsidRPr="00180BCA">
        <w:rPr>
          <w:b/>
          <w:bCs/>
        </w:rPr>
        <w:t>nasl</w:t>
      </w:r>
      <w:proofErr w:type="spellEnd"/>
      <w:r w:rsidRPr="00180BCA">
        <w:rPr>
          <w:b/>
          <w:bCs/>
        </w:rPr>
        <w:t>. Obchodného zákonníka</w:t>
      </w:r>
    </w:p>
    <w:p w14:paraId="6A51EAE1" w14:textId="02384489" w:rsidR="002F689C" w:rsidRPr="00180BCA" w:rsidRDefault="005170A2" w:rsidP="005170A2">
      <w:pPr>
        <w:ind w:left="4248"/>
        <w:jc w:val="both"/>
        <w:rPr>
          <w:b/>
          <w:bCs/>
        </w:rPr>
      </w:pPr>
      <w:r>
        <w:rPr>
          <w:b/>
          <w:bCs/>
        </w:rPr>
        <w:t xml:space="preserve">       </w:t>
      </w:r>
      <w:r w:rsidR="002F689C" w:rsidRPr="00180BCA">
        <w:rPr>
          <w:b/>
          <w:bCs/>
        </w:rPr>
        <w:t>medzi</w:t>
      </w:r>
    </w:p>
    <w:p w14:paraId="63AC9DFE" w14:textId="77777777" w:rsidR="002F689C" w:rsidRPr="00180BCA" w:rsidRDefault="002F689C" w:rsidP="00666F55">
      <w:pPr>
        <w:jc w:val="both"/>
      </w:pPr>
    </w:p>
    <w:p w14:paraId="7035F475" w14:textId="77777777" w:rsidR="002F689C" w:rsidRPr="00180BCA" w:rsidRDefault="002F689C" w:rsidP="00666F55">
      <w:pPr>
        <w:jc w:val="both"/>
      </w:pPr>
    </w:p>
    <w:p w14:paraId="60F02EE1" w14:textId="77777777" w:rsidR="002F689C" w:rsidRPr="00180BCA" w:rsidRDefault="002F689C" w:rsidP="00666F55">
      <w:pPr>
        <w:jc w:val="both"/>
      </w:pPr>
    </w:p>
    <w:p w14:paraId="794349AC" w14:textId="77777777" w:rsidR="002F689C" w:rsidRPr="00180BCA" w:rsidRDefault="002F689C" w:rsidP="00666F55">
      <w:pPr>
        <w:numPr>
          <w:ilvl w:val="0"/>
          <w:numId w:val="1"/>
        </w:numPr>
        <w:jc w:val="both"/>
      </w:pPr>
      <w:r w:rsidRPr="00180BCA">
        <w:t xml:space="preserve">Objednávateľom:     </w:t>
      </w:r>
      <w:r>
        <w:t xml:space="preserve">   Psychiatrická nemocnica Veľké Zálužie</w:t>
      </w:r>
    </w:p>
    <w:p w14:paraId="256E46D1" w14:textId="77777777" w:rsidR="002F689C" w:rsidRPr="00180BCA" w:rsidRDefault="002F689C" w:rsidP="00666F55">
      <w:pPr>
        <w:ind w:left="1395"/>
        <w:jc w:val="both"/>
      </w:pPr>
      <w:r w:rsidRPr="00180BCA">
        <w:t xml:space="preserve">So sídlom:                </w:t>
      </w:r>
      <w:r>
        <w:t xml:space="preserve">   Rínok 334/48, 95135 Veľké Zálužie</w:t>
      </w:r>
    </w:p>
    <w:p w14:paraId="129F992B" w14:textId="7BFC5F3E" w:rsidR="002F689C" w:rsidRPr="00180BCA" w:rsidRDefault="002F689C" w:rsidP="00666F55">
      <w:pPr>
        <w:ind w:left="1395"/>
        <w:jc w:val="both"/>
      </w:pPr>
      <w:r w:rsidRPr="00180BCA">
        <w:t xml:space="preserve">Zastúpením:                </w:t>
      </w:r>
      <w:r>
        <w:t xml:space="preserve">MUDr. Henrich </w:t>
      </w:r>
      <w:proofErr w:type="spellStart"/>
      <w:r>
        <w:t>Grác</w:t>
      </w:r>
      <w:proofErr w:type="spellEnd"/>
      <w:r w:rsidR="00066EFE">
        <w:t xml:space="preserve"> </w:t>
      </w:r>
      <w:r>
        <w:t>– riaditeľ</w:t>
      </w:r>
    </w:p>
    <w:p w14:paraId="0FC3C6EA" w14:textId="77777777" w:rsidR="002F689C" w:rsidRDefault="002F689C" w:rsidP="00666F55">
      <w:pPr>
        <w:ind w:left="1395"/>
        <w:jc w:val="both"/>
      </w:pPr>
      <w:r w:rsidRPr="00180BCA">
        <w:t xml:space="preserve">IČO:     </w:t>
      </w:r>
      <w:r>
        <w:t xml:space="preserve">                       00607274</w:t>
      </w:r>
    </w:p>
    <w:p w14:paraId="64B2ACA3" w14:textId="77777777" w:rsidR="002F689C" w:rsidRPr="004A0CCB" w:rsidRDefault="002F689C" w:rsidP="00666F55">
      <w:pPr>
        <w:ind w:left="1395"/>
        <w:jc w:val="both"/>
        <w:rPr>
          <w:sz w:val="22"/>
          <w:szCs w:val="22"/>
        </w:rPr>
      </w:pPr>
      <w:r>
        <w:t>DIČ:                            2021103172</w:t>
      </w:r>
    </w:p>
    <w:p w14:paraId="3595DACF" w14:textId="77777777" w:rsidR="002F689C" w:rsidRDefault="002F689C" w:rsidP="00666F55">
      <w:pPr>
        <w:ind w:left="1395"/>
        <w:jc w:val="both"/>
      </w:pPr>
    </w:p>
    <w:p w14:paraId="50F7F8C3" w14:textId="77777777" w:rsidR="002F689C" w:rsidRPr="00180BCA" w:rsidRDefault="002F689C" w:rsidP="00666F55">
      <w:pPr>
        <w:ind w:left="1395"/>
        <w:jc w:val="both"/>
      </w:pPr>
      <w:r>
        <w:t>(ďalej ako „Objednávateľ“)</w:t>
      </w:r>
    </w:p>
    <w:p w14:paraId="540F2835" w14:textId="77777777" w:rsidR="002F689C" w:rsidRPr="00180BCA" w:rsidRDefault="002F689C" w:rsidP="00666F55">
      <w:pPr>
        <w:jc w:val="both"/>
      </w:pPr>
      <w:r w:rsidRPr="00180BCA">
        <w:t xml:space="preserve">                          </w:t>
      </w:r>
    </w:p>
    <w:p w14:paraId="64864B26" w14:textId="77777777" w:rsidR="002F689C" w:rsidRPr="00180BCA" w:rsidRDefault="002F689C" w:rsidP="00666F55">
      <w:pPr>
        <w:jc w:val="both"/>
      </w:pPr>
      <w:r w:rsidRPr="00180BCA">
        <w:t xml:space="preserve">                       </w:t>
      </w:r>
    </w:p>
    <w:p w14:paraId="0EFDDF1A" w14:textId="77777777" w:rsidR="002F689C" w:rsidRPr="00180BCA" w:rsidRDefault="002F689C" w:rsidP="00666F55">
      <w:pPr>
        <w:jc w:val="both"/>
      </w:pPr>
    </w:p>
    <w:p w14:paraId="3C64AA4F" w14:textId="62FA703A" w:rsidR="002F689C" w:rsidRPr="00735413" w:rsidRDefault="00735413" w:rsidP="00666F55">
      <w:pPr>
        <w:jc w:val="both"/>
        <w:rPr>
          <w:color w:val="FF0000"/>
        </w:rPr>
      </w:pPr>
      <w:r>
        <w:t xml:space="preserve">a  </w:t>
      </w:r>
      <w:r w:rsidRPr="00735413">
        <w:rPr>
          <w:color w:val="FF0000"/>
        </w:rPr>
        <w:t xml:space="preserve"> (doplní uchádzač)</w:t>
      </w:r>
    </w:p>
    <w:p w14:paraId="7CE66592" w14:textId="77777777" w:rsidR="002F689C" w:rsidRPr="00180BCA" w:rsidRDefault="002F689C" w:rsidP="00666F55">
      <w:pPr>
        <w:jc w:val="both"/>
      </w:pPr>
    </w:p>
    <w:p w14:paraId="2DD3A02E" w14:textId="77777777" w:rsidR="002F689C" w:rsidRPr="00180BCA" w:rsidRDefault="002F689C" w:rsidP="00666F55">
      <w:pPr>
        <w:numPr>
          <w:ilvl w:val="0"/>
          <w:numId w:val="1"/>
        </w:numPr>
        <w:jc w:val="both"/>
      </w:pPr>
      <w:r w:rsidRPr="00180BCA">
        <w:t>Zh</w:t>
      </w:r>
      <w:r>
        <w:t xml:space="preserve">otoviteľom:             </w:t>
      </w:r>
    </w:p>
    <w:p w14:paraId="2AB4CE38" w14:textId="77777777" w:rsidR="002F689C" w:rsidRPr="00180BCA" w:rsidRDefault="002F689C" w:rsidP="00666F55">
      <w:pPr>
        <w:ind w:left="1395"/>
        <w:jc w:val="both"/>
      </w:pPr>
      <w:r w:rsidRPr="00180BCA">
        <w:t xml:space="preserve">So sídlom:                    </w:t>
      </w:r>
    </w:p>
    <w:p w14:paraId="7557F516" w14:textId="77777777" w:rsidR="002F689C" w:rsidRPr="00180BCA" w:rsidRDefault="002F689C" w:rsidP="00666F55">
      <w:pPr>
        <w:ind w:left="1395"/>
        <w:jc w:val="both"/>
      </w:pPr>
      <w:r w:rsidRPr="00180BCA">
        <w:t xml:space="preserve">Zastúpením:                 </w:t>
      </w:r>
    </w:p>
    <w:p w14:paraId="4A62366A" w14:textId="77777777" w:rsidR="002F689C" w:rsidRPr="00180BCA" w:rsidRDefault="002F689C" w:rsidP="00666F55">
      <w:pPr>
        <w:ind w:left="1395"/>
        <w:jc w:val="both"/>
      </w:pPr>
      <w:r w:rsidRPr="00180BCA">
        <w:t xml:space="preserve">Bankové spojenie:       </w:t>
      </w:r>
    </w:p>
    <w:p w14:paraId="34CE703A" w14:textId="77777777" w:rsidR="002F689C" w:rsidRPr="00180BCA" w:rsidRDefault="002F689C" w:rsidP="00666F55">
      <w:pPr>
        <w:ind w:left="1395"/>
        <w:jc w:val="both"/>
      </w:pPr>
      <w:r w:rsidRPr="00180BCA">
        <w:t xml:space="preserve">IČO:     </w:t>
      </w:r>
      <w:r>
        <w:t xml:space="preserve">                       </w:t>
      </w:r>
    </w:p>
    <w:p w14:paraId="6EB4343D" w14:textId="77777777" w:rsidR="002F689C" w:rsidRDefault="002F689C" w:rsidP="00666F55">
      <w:pPr>
        <w:ind w:left="1395"/>
        <w:jc w:val="both"/>
      </w:pPr>
      <w:r>
        <w:t>DIČ</w:t>
      </w:r>
      <w:r w:rsidRPr="00180BCA">
        <w:t xml:space="preserve">: </w:t>
      </w:r>
      <w:r>
        <w:t xml:space="preserve">      </w:t>
      </w:r>
      <w:r w:rsidRPr="00180BCA">
        <w:t xml:space="preserve">                      </w:t>
      </w:r>
    </w:p>
    <w:p w14:paraId="1244F9D4" w14:textId="77777777" w:rsidR="002F689C" w:rsidRPr="00180BCA" w:rsidRDefault="002F689C" w:rsidP="00666F55">
      <w:pPr>
        <w:ind w:left="1395"/>
        <w:jc w:val="both"/>
      </w:pPr>
      <w:r>
        <w:t xml:space="preserve">IČ DPH:                     </w:t>
      </w:r>
    </w:p>
    <w:p w14:paraId="7B31029E" w14:textId="77777777" w:rsidR="002F689C" w:rsidRPr="00180BCA" w:rsidRDefault="002F689C" w:rsidP="00666F55">
      <w:pPr>
        <w:ind w:left="1395"/>
        <w:jc w:val="both"/>
      </w:pPr>
      <w:r w:rsidRPr="00180BCA">
        <w:t xml:space="preserve">E mail:                         </w:t>
      </w:r>
    </w:p>
    <w:p w14:paraId="223E67FA" w14:textId="77777777" w:rsidR="002F689C" w:rsidRPr="00180BCA" w:rsidRDefault="002F689C" w:rsidP="00666F55">
      <w:pPr>
        <w:ind w:left="1395"/>
        <w:jc w:val="both"/>
      </w:pPr>
      <w:r w:rsidRPr="00180BCA">
        <w:t xml:space="preserve">Tel:                              </w:t>
      </w:r>
    </w:p>
    <w:p w14:paraId="4F27AFF8" w14:textId="77777777" w:rsidR="002F689C" w:rsidRPr="00180BCA" w:rsidRDefault="002F689C" w:rsidP="00666F55">
      <w:pPr>
        <w:jc w:val="both"/>
        <w:rPr>
          <w:bCs/>
        </w:rPr>
      </w:pPr>
      <w:r w:rsidRPr="00180BCA">
        <w:rPr>
          <w:b/>
          <w:bCs/>
        </w:rPr>
        <w:t xml:space="preserve">                    </w:t>
      </w:r>
    </w:p>
    <w:p w14:paraId="4096A83E" w14:textId="77777777" w:rsidR="002F689C" w:rsidRPr="00180BCA" w:rsidRDefault="002F689C" w:rsidP="00666F55">
      <w:pPr>
        <w:jc w:val="both"/>
        <w:rPr>
          <w:b/>
          <w:bCs/>
        </w:rPr>
      </w:pPr>
    </w:p>
    <w:p w14:paraId="6EC1229F" w14:textId="77777777" w:rsidR="002F689C" w:rsidRPr="00180BCA" w:rsidRDefault="002F689C" w:rsidP="00666F55">
      <w:pPr>
        <w:jc w:val="both"/>
        <w:rPr>
          <w:bCs/>
        </w:rPr>
      </w:pPr>
      <w:r w:rsidRPr="00180BCA">
        <w:rPr>
          <w:b/>
          <w:bCs/>
        </w:rPr>
        <w:t xml:space="preserve">                        </w:t>
      </w:r>
      <w:r w:rsidRPr="00180BCA">
        <w:rPr>
          <w:bCs/>
        </w:rPr>
        <w:t xml:space="preserve">Zapísaný v OR OS                                                   </w:t>
      </w:r>
    </w:p>
    <w:p w14:paraId="025A0E46" w14:textId="77777777" w:rsidR="002F689C" w:rsidRDefault="002F689C" w:rsidP="00666F55">
      <w:pPr>
        <w:jc w:val="both"/>
        <w:rPr>
          <w:bCs/>
        </w:rPr>
      </w:pPr>
      <w:r>
        <w:rPr>
          <w:b/>
          <w:bCs/>
        </w:rPr>
        <w:t xml:space="preserve">                       </w:t>
      </w:r>
      <w:r>
        <w:rPr>
          <w:bCs/>
        </w:rPr>
        <w:t>(ďalej ako „Zhotoviteľ“)</w:t>
      </w:r>
    </w:p>
    <w:p w14:paraId="53E2451B" w14:textId="77777777" w:rsidR="002F689C" w:rsidRDefault="002F689C" w:rsidP="00666F55">
      <w:pPr>
        <w:jc w:val="both"/>
        <w:rPr>
          <w:bCs/>
        </w:rPr>
      </w:pPr>
    </w:p>
    <w:p w14:paraId="5D8E8FB8" w14:textId="77777777" w:rsidR="002F689C" w:rsidRDefault="002F689C" w:rsidP="00666F55">
      <w:pPr>
        <w:jc w:val="both"/>
      </w:pPr>
      <w:r>
        <w:t>Zmluvná strany sa dohodli na nasledujúcom:</w:t>
      </w:r>
    </w:p>
    <w:p w14:paraId="10AC2DD4" w14:textId="77777777" w:rsidR="0070496C" w:rsidRDefault="0070496C" w:rsidP="0070496C">
      <w:pPr>
        <w:jc w:val="both"/>
      </w:pPr>
    </w:p>
    <w:p w14:paraId="61704AF0" w14:textId="07B39D74" w:rsidR="002F689C" w:rsidRPr="00C77B05" w:rsidRDefault="002F689C" w:rsidP="0070496C">
      <w:pPr>
        <w:ind w:left="3540" w:firstLine="708"/>
        <w:jc w:val="both"/>
        <w:rPr>
          <w:b/>
          <w:bCs/>
        </w:rPr>
      </w:pPr>
      <w:r w:rsidRPr="00C77B05">
        <w:rPr>
          <w:b/>
          <w:bCs/>
        </w:rPr>
        <w:t>Preambula</w:t>
      </w:r>
    </w:p>
    <w:p w14:paraId="2BF7CC6E" w14:textId="77777777" w:rsidR="002F689C" w:rsidRDefault="002F689C" w:rsidP="00666F55">
      <w:pPr>
        <w:jc w:val="both"/>
      </w:pPr>
    </w:p>
    <w:p w14:paraId="5C6A595F" w14:textId="7AEF53FC" w:rsidR="002F689C" w:rsidRPr="00972DB1" w:rsidRDefault="002F689C" w:rsidP="00666F55">
      <w:pPr>
        <w:tabs>
          <w:tab w:val="left" w:pos="0"/>
        </w:tabs>
        <w:ind w:left="510"/>
        <w:jc w:val="both"/>
        <w:rPr>
          <w:lang w:eastAsia="ar-SA"/>
        </w:rPr>
      </w:pPr>
      <w:r w:rsidRPr="00972DB1">
        <w:t xml:space="preserve">Zmluvné </w:t>
      </w:r>
      <w:r w:rsidRPr="00972DB1">
        <w:rPr>
          <w:lang w:eastAsia="ar-SA"/>
        </w:rPr>
        <w:t xml:space="preserve">strany uzatvárajú túto </w:t>
      </w:r>
      <w:r w:rsidR="00A1106A">
        <w:rPr>
          <w:lang w:eastAsia="ar-SA"/>
        </w:rPr>
        <w:t>Z</w:t>
      </w:r>
      <w:r w:rsidRPr="00972DB1">
        <w:rPr>
          <w:lang w:eastAsia="ar-SA"/>
        </w:rPr>
        <w:t>mluvu ako výsledok verejného obstarávania na predmet zákazky „</w:t>
      </w:r>
      <w:r w:rsidRPr="00972DB1">
        <w:t xml:space="preserve">Rekonštrukcia administratívnej budovy – III. etapa“, </w:t>
      </w:r>
      <w:r w:rsidRPr="00972DB1">
        <w:rPr>
          <w:lang w:eastAsia="ar-SA"/>
        </w:rPr>
        <w:t xml:space="preserve">ktoré realizoval objednávateľ postupom </w:t>
      </w:r>
      <w:r w:rsidRPr="00972DB1">
        <w:rPr>
          <w:bCs/>
        </w:rPr>
        <w:t xml:space="preserve">podľa § 117 </w:t>
      </w:r>
      <w:r w:rsidRPr="00972DB1">
        <w:t xml:space="preserve">zákona </w:t>
      </w:r>
      <w:r w:rsidRPr="00972DB1">
        <w:rPr>
          <w:lang w:eastAsia="ar-SA"/>
        </w:rPr>
        <w:t>č. 343/2015 Z. z. o verejnom obstarávaní a o zmene a doplnení niektorých zákonov v znení neskorších predpisov (ďalej len „</w:t>
      </w:r>
      <w:r w:rsidRPr="00972DB1">
        <w:rPr>
          <w:b/>
          <w:lang w:eastAsia="ar-SA"/>
        </w:rPr>
        <w:t>zákon o verejnom obstarávaní</w:t>
      </w:r>
      <w:r w:rsidRPr="00972DB1">
        <w:rPr>
          <w:lang w:eastAsia="ar-SA"/>
        </w:rPr>
        <w:t>“).</w:t>
      </w:r>
    </w:p>
    <w:p w14:paraId="2F26351B" w14:textId="49314925" w:rsidR="0070496C" w:rsidRDefault="0070496C" w:rsidP="0070496C">
      <w:pPr>
        <w:jc w:val="both"/>
      </w:pPr>
    </w:p>
    <w:p w14:paraId="02CFFD64" w14:textId="003D9072" w:rsidR="00883B1B" w:rsidRDefault="00883B1B" w:rsidP="0070496C">
      <w:pPr>
        <w:jc w:val="both"/>
      </w:pPr>
    </w:p>
    <w:p w14:paraId="54DB1BD0" w14:textId="76EAB3C7" w:rsidR="00883B1B" w:rsidRDefault="00883B1B" w:rsidP="0070496C">
      <w:pPr>
        <w:jc w:val="both"/>
      </w:pPr>
    </w:p>
    <w:p w14:paraId="24FFD4DA" w14:textId="54D7852C" w:rsidR="00883B1B" w:rsidRDefault="00883B1B" w:rsidP="0070496C">
      <w:pPr>
        <w:jc w:val="both"/>
      </w:pPr>
    </w:p>
    <w:p w14:paraId="6B1CDBEC" w14:textId="33F96C39" w:rsidR="00883B1B" w:rsidRDefault="00883B1B" w:rsidP="0070496C">
      <w:pPr>
        <w:jc w:val="both"/>
      </w:pPr>
    </w:p>
    <w:p w14:paraId="02B98F77" w14:textId="77777777" w:rsidR="00883B1B" w:rsidRDefault="00883B1B" w:rsidP="0070496C">
      <w:pPr>
        <w:jc w:val="both"/>
      </w:pPr>
    </w:p>
    <w:p w14:paraId="7DB29419" w14:textId="41031AC1" w:rsidR="002F689C" w:rsidRPr="00D151D3" w:rsidRDefault="002F689C" w:rsidP="0070496C">
      <w:pPr>
        <w:ind w:left="3540" w:firstLine="708"/>
        <w:jc w:val="both"/>
        <w:rPr>
          <w:b/>
        </w:rPr>
      </w:pPr>
      <w:r>
        <w:rPr>
          <w:b/>
        </w:rPr>
        <w:t xml:space="preserve">Článok </w:t>
      </w:r>
      <w:r w:rsidRPr="00D151D3">
        <w:rPr>
          <w:b/>
        </w:rPr>
        <w:t>I</w:t>
      </w:r>
      <w:r>
        <w:rPr>
          <w:b/>
        </w:rPr>
        <w:t>.</w:t>
      </w:r>
    </w:p>
    <w:p w14:paraId="46E86CE1" w14:textId="4DB0838D" w:rsidR="002F689C" w:rsidRPr="00D151D3" w:rsidRDefault="0070496C" w:rsidP="0070496C">
      <w:pPr>
        <w:ind w:left="2124" w:firstLine="708"/>
        <w:jc w:val="both"/>
        <w:rPr>
          <w:b/>
        </w:rPr>
      </w:pPr>
      <w:r>
        <w:rPr>
          <w:b/>
        </w:rPr>
        <w:t xml:space="preserve">          </w:t>
      </w:r>
      <w:r w:rsidR="002F689C" w:rsidRPr="00D151D3">
        <w:rPr>
          <w:b/>
        </w:rPr>
        <w:t>Všeobecná ustanovenia</w:t>
      </w:r>
    </w:p>
    <w:p w14:paraId="5DA5DFDC" w14:textId="77777777" w:rsidR="002F689C" w:rsidRDefault="002F689C" w:rsidP="00666F55">
      <w:pPr>
        <w:jc w:val="both"/>
      </w:pPr>
    </w:p>
    <w:p w14:paraId="3F89D8E2" w14:textId="77777777" w:rsidR="002F689C" w:rsidRDefault="002F689C" w:rsidP="00666F55">
      <w:pPr>
        <w:pStyle w:val="Odsekzoznamu"/>
        <w:numPr>
          <w:ilvl w:val="0"/>
          <w:numId w:val="2"/>
        </w:numPr>
        <w:jc w:val="both"/>
      </w:pPr>
      <w:r>
        <w:t xml:space="preserve">V tejto Zmluve „Dielo“ znamená: </w:t>
      </w:r>
    </w:p>
    <w:p w14:paraId="26522767" w14:textId="346F1C5B" w:rsidR="002F689C" w:rsidRDefault="002F689C" w:rsidP="00666F55">
      <w:pPr>
        <w:ind w:left="720"/>
        <w:jc w:val="both"/>
      </w:pPr>
      <w:r>
        <w:t>Rekonštrukcia administratívnej budovy – III. etapa v Psychiatrickej nemocnici Veľké Zálužie v zmysle projektovej dokumentácie, ktorá bude dodaná Objednávateľom  a v zmysle výkazu výmeru, ktorý je súčasťou tejto zmluvy. Jedná sa o projekt v rámci postupnej komplexnej sanácie a modernizácie danej</w:t>
      </w:r>
      <w:r w:rsidR="00794C41">
        <w:t xml:space="preserve"> </w:t>
      </w:r>
      <w:r>
        <w:t>administratívnej budovy. Zameraný je na nové funkčno-prevádzkové a stavebno-technické riešenie prvého nadzemného podlažia a spoločných komunikačných priestorov (chodba, kuchynka, sociálne zariadenia) administratívnej budovy a stavebná úprava na druhom nadzemnom podlaží (sadrokartónové priečky a iné stavebné úpravy s tým súvisiace, ktoré sú zahrnuté vo výkaz  výmer). Rekonštrukciou bude zabezpečené aj zlepšenie sociálneho, pracovného a hygienického prostredie zamestnancov.</w:t>
      </w:r>
    </w:p>
    <w:p w14:paraId="7834F68F" w14:textId="77777777" w:rsidR="002F689C" w:rsidRDefault="002F689C" w:rsidP="00666F55">
      <w:pPr>
        <w:jc w:val="both"/>
      </w:pPr>
    </w:p>
    <w:p w14:paraId="15B7818A" w14:textId="2DA3A72D" w:rsidR="002F689C" w:rsidRPr="00543A86" w:rsidRDefault="002F689C" w:rsidP="00666F55">
      <w:pPr>
        <w:pStyle w:val="Odsekzoznamu"/>
        <w:numPr>
          <w:ilvl w:val="0"/>
          <w:numId w:val="2"/>
        </w:numPr>
        <w:jc w:val="both"/>
        <w:rPr>
          <w:color w:val="000000" w:themeColor="text1"/>
        </w:rPr>
      </w:pPr>
      <w:r>
        <w:t>Detailná špecifikácia Diela je uvedená v prílohe č. 1 Výkaz – výmer a</w:t>
      </w:r>
      <w:r w:rsidR="00543A86">
        <w:t> v </w:t>
      </w:r>
      <w:r w:rsidRPr="00543A86">
        <w:rPr>
          <w:color w:val="000000" w:themeColor="text1"/>
        </w:rPr>
        <w:t>Projektov</w:t>
      </w:r>
      <w:r w:rsidR="00543A86" w:rsidRPr="00543A86">
        <w:rPr>
          <w:color w:val="000000" w:themeColor="text1"/>
        </w:rPr>
        <w:t xml:space="preserve">ej </w:t>
      </w:r>
      <w:r w:rsidRPr="00543A86">
        <w:rPr>
          <w:color w:val="000000" w:themeColor="text1"/>
        </w:rPr>
        <w:t>dokumentáci</w:t>
      </w:r>
      <w:r w:rsidR="00543A86" w:rsidRPr="00543A86">
        <w:rPr>
          <w:color w:val="000000" w:themeColor="text1"/>
        </w:rPr>
        <w:t>i, ktorá bude poskytnutá Zhotoviteľovi</w:t>
      </w:r>
      <w:r w:rsidRPr="00543A86">
        <w:rPr>
          <w:color w:val="000000" w:themeColor="text1"/>
        </w:rPr>
        <w:t>.</w:t>
      </w:r>
      <w:r w:rsidR="00543A86" w:rsidRPr="00543A86">
        <w:rPr>
          <w:color w:val="000000" w:themeColor="text1"/>
        </w:rPr>
        <w:t xml:space="preserve"> </w:t>
      </w:r>
    </w:p>
    <w:p w14:paraId="3BF14787" w14:textId="77777777" w:rsidR="002F689C" w:rsidRDefault="002F689C" w:rsidP="00666F55">
      <w:pPr>
        <w:jc w:val="both"/>
      </w:pPr>
    </w:p>
    <w:p w14:paraId="3251C8F5" w14:textId="1E9D5DD1" w:rsidR="002F689C" w:rsidRPr="00D151D3" w:rsidRDefault="002F689C" w:rsidP="0070496C">
      <w:pPr>
        <w:ind w:left="3540" w:firstLine="708"/>
        <w:jc w:val="both"/>
        <w:rPr>
          <w:b/>
        </w:rPr>
      </w:pPr>
      <w:r>
        <w:rPr>
          <w:b/>
        </w:rPr>
        <w:t>Článok</w:t>
      </w:r>
      <w:r w:rsidRPr="00D151D3">
        <w:rPr>
          <w:b/>
        </w:rPr>
        <w:t xml:space="preserve"> II</w:t>
      </w:r>
      <w:r>
        <w:rPr>
          <w:b/>
        </w:rPr>
        <w:t>.</w:t>
      </w:r>
    </w:p>
    <w:p w14:paraId="06971A5A" w14:textId="7C37F104" w:rsidR="002F689C" w:rsidRPr="00D151D3" w:rsidRDefault="0070496C" w:rsidP="0070496C">
      <w:pPr>
        <w:ind w:left="2832" w:firstLine="708"/>
        <w:jc w:val="both"/>
        <w:rPr>
          <w:b/>
        </w:rPr>
      </w:pPr>
      <w:r>
        <w:rPr>
          <w:b/>
        </w:rPr>
        <w:t xml:space="preserve">     </w:t>
      </w:r>
      <w:r w:rsidR="002F689C" w:rsidRPr="00D151D3">
        <w:rPr>
          <w:b/>
        </w:rPr>
        <w:t xml:space="preserve">Predmet Zmluvy </w:t>
      </w:r>
    </w:p>
    <w:p w14:paraId="6DDA9CC6" w14:textId="77777777" w:rsidR="002F689C" w:rsidRDefault="002F689C" w:rsidP="00666F55">
      <w:pPr>
        <w:jc w:val="both"/>
      </w:pPr>
    </w:p>
    <w:p w14:paraId="76BD4CF7" w14:textId="540A3566" w:rsidR="002F689C" w:rsidRDefault="002F689C" w:rsidP="00666F55">
      <w:pPr>
        <w:pStyle w:val="Odsekzoznamu"/>
        <w:numPr>
          <w:ilvl w:val="0"/>
          <w:numId w:val="3"/>
        </w:numPr>
        <w:jc w:val="both"/>
      </w:pPr>
      <w:r>
        <w:t>Zhotoviteľ sa zaväzuje vykonať pre Objednávateľa Dielo a Objednávateľ sa zaväzuje Dielo prevziať a zaplatiť za Zhotoviteľovi dohodnutú cenu diela.</w:t>
      </w:r>
    </w:p>
    <w:p w14:paraId="26AF688B" w14:textId="77777777" w:rsidR="001126F6" w:rsidRDefault="001126F6" w:rsidP="00666F55">
      <w:pPr>
        <w:pStyle w:val="Odsekzoznamu"/>
        <w:jc w:val="both"/>
      </w:pPr>
    </w:p>
    <w:p w14:paraId="2D402BC0" w14:textId="1A14F079" w:rsidR="002F689C" w:rsidRPr="00D151D3" w:rsidRDefault="002F689C" w:rsidP="0070496C">
      <w:pPr>
        <w:ind w:left="3540" w:firstLine="708"/>
        <w:jc w:val="both"/>
        <w:rPr>
          <w:b/>
        </w:rPr>
      </w:pPr>
      <w:r>
        <w:rPr>
          <w:b/>
        </w:rPr>
        <w:t>Článok</w:t>
      </w:r>
      <w:r w:rsidRPr="00D151D3">
        <w:rPr>
          <w:b/>
        </w:rPr>
        <w:t xml:space="preserve"> III</w:t>
      </w:r>
      <w:r>
        <w:rPr>
          <w:b/>
        </w:rPr>
        <w:t>.</w:t>
      </w:r>
    </w:p>
    <w:p w14:paraId="11DB1F7F" w14:textId="362A94B3" w:rsidR="002F689C" w:rsidRDefault="0070496C" w:rsidP="0070496C">
      <w:pPr>
        <w:ind w:left="2832" w:firstLine="708"/>
        <w:jc w:val="both"/>
        <w:rPr>
          <w:b/>
        </w:rPr>
      </w:pPr>
      <w:r>
        <w:rPr>
          <w:b/>
        </w:rPr>
        <w:t xml:space="preserve">      </w:t>
      </w:r>
      <w:r w:rsidR="002F689C" w:rsidRPr="00D151D3">
        <w:rPr>
          <w:b/>
        </w:rPr>
        <w:t xml:space="preserve">Vykonanie </w:t>
      </w:r>
      <w:r w:rsidR="002F689C">
        <w:rPr>
          <w:b/>
        </w:rPr>
        <w:t>D</w:t>
      </w:r>
      <w:r w:rsidR="002F689C" w:rsidRPr="00D151D3">
        <w:rPr>
          <w:b/>
        </w:rPr>
        <w:t xml:space="preserve">iela </w:t>
      </w:r>
    </w:p>
    <w:p w14:paraId="19B183CF" w14:textId="77777777" w:rsidR="002F689C" w:rsidRDefault="002F689C" w:rsidP="00666F55">
      <w:pPr>
        <w:jc w:val="both"/>
        <w:rPr>
          <w:b/>
        </w:rPr>
      </w:pPr>
    </w:p>
    <w:p w14:paraId="4A1A6867" w14:textId="77777777" w:rsidR="002F689C" w:rsidRPr="00180BCA" w:rsidRDefault="002F689C" w:rsidP="00666F55">
      <w:pPr>
        <w:numPr>
          <w:ilvl w:val="0"/>
          <w:numId w:val="4"/>
        </w:numPr>
        <w:jc w:val="both"/>
      </w:pPr>
      <w:r w:rsidRPr="00180BCA">
        <w:t xml:space="preserve">Zhotoviteľ sa zaväzuje zhotoviť dielo v dohodnutom čase a odovzdá objednávateľovi: </w:t>
      </w:r>
    </w:p>
    <w:p w14:paraId="722406D7" w14:textId="77777777" w:rsidR="002F689C" w:rsidRPr="00180BCA" w:rsidRDefault="002F689C" w:rsidP="00666F55">
      <w:pPr>
        <w:ind w:left="840"/>
        <w:jc w:val="both"/>
      </w:pPr>
    </w:p>
    <w:p w14:paraId="6B27549F" w14:textId="574147DE" w:rsidR="002F689C" w:rsidRPr="00180BCA" w:rsidRDefault="002F689C" w:rsidP="00C17CD8">
      <w:pPr>
        <w:ind w:left="840"/>
        <w:jc w:val="both"/>
      </w:pPr>
      <w:r w:rsidRPr="00180BCA">
        <w:t xml:space="preserve">     </w:t>
      </w:r>
      <w:r>
        <w:t xml:space="preserve">-     Termín začatia prác:   deň sa doplní </w:t>
      </w:r>
      <w:r w:rsidR="00C17CD8">
        <w:t>1.5.</w:t>
      </w:r>
      <w:r>
        <w:t>2021</w:t>
      </w:r>
    </w:p>
    <w:p w14:paraId="5EE654F7" w14:textId="33C2DB06" w:rsidR="002F689C" w:rsidRDefault="002F689C" w:rsidP="00666F55">
      <w:pPr>
        <w:ind w:left="1140"/>
        <w:jc w:val="both"/>
      </w:pPr>
      <w:r w:rsidRPr="00180BCA">
        <w:t>-     Termín dokončenia prác:</w:t>
      </w:r>
      <w:r>
        <w:t xml:space="preserve"> deň sa doplní </w:t>
      </w:r>
      <w:r w:rsidR="00C17CD8">
        <w:t>31.7.</w:t>
      </w:r>
      <w:r>
        <w:t>2021</w:t>
      </w:r>
    </w:p>
    <w:p w14:paraId="455675A6" w14:textId="77777777" w:rsidR="002F689C" w:rsidRDefault="002F689C" w:rsidP="00666F55">
      <w:pPr>
        <w:ind w:left="1140"/>
        <w:jc w:val="both"/>
      </w:pPr>
    </w:p>
    <w:p w14:paraId="20EC4D0E" w14:textId="791DFFA7" w:rsidR="002F689C" w:rsidRDefault="002F689C" w:rsidP="00666F55">
      <w:pPr>
        <w:numPr>
          <w:ilvl w:val="0"/>
          <w:numId w:val="4"/>
        </w:numPr>
        <w:jc w:val="both"/>
      </w:pPr>
      <w:r>
        <w:t xml:space="preserve">Dielo bude možné realizovať v pracovných dňoch v pracovnom čase </w:t>
      </w:r>
      <w:r w:rsidRPr="00DA2FD0">
        <w:rPr>
          <w:highlight w:val="yellow"/>
        </w:rPr>
        <w:t>(čas sa doplní)</w:t>
      </w:r>
      <w:r>
        <w:t xml:space="preserve"> hod. v mieste plnenia. Zmenu pracovného času a/alebo možnosť vykonávať </w:t>
      </w:r>
      <w:r w:rsidR="001126F6">
        <w:t>D</w:t>
      </w:r>
      <w:r>
        <w:t xml:space="preserve">ielo aj v iných kalendárnych dňoch je oprávnený písomne dohodnúť za </w:t>
      </w:r>
      <w:r w:rsidR="005D531A">
        <w:t>O</w:t>
      </w:r>
      <w:r>
        <w:t>bjednávateľa vedúci prevádzkového oddeleni</w:t>
      </w:r>
      <w:r w:rsidR="001126F6">
        <w:t>a</w:t>
      </w:r>
      <w:r>
        <w:t xml:space="preserve">. </w:t>
      </w:r>
    </w:p>
    <w:p w14:paraId="0EE5A394" w14:textId="77777777" w:rsidR="001126F6" w:rsidRDefault="001126F6" w:rsidP="00666F55">
      <w:pPr>
        <w:ind w:left="840"/>
        <w:jc w:val="both"/>
      </w:pPr>
    </w:p>
    <w:p w14:paraId="2454CD35" w14:textId="77777777" w:rsidR="002F689C" w:rsidRDefault="002F689C" w:rsidP="00666F55">
      <w:pPr>
        <w:pStyle w:val="Odsekzoznamu"/>
        <w:numPr>
          <w:ilvl w:val="0"/>
          <w:numId w:val="4"/>
        </w:numPr>
        <w:jc w:val="both"/>
      </w:pPr>
      <w:r w:rsidRPr="00180BCA">
        <w:t>Miestom zhotovenia diel</w:t>
      </w:r>
      <w:r>
        <w:t xml:space="preserve">a je Psychiatrická nemocnica Veľké Zálužie     </w:t>
      </w:r>
    </w:p>
    <w:p w14:paraId="645129CB" w14:textId="77777777" w:rsidR="002F689C" w:rsidRDefault="002F689C" w:rsidP="00666F55">
      <w:pPr>
        <w:ind w:left="840"/>
        <w:jc w:val="both"/>
      </w:pPr>
      <w:r>
        <w:t>-  Administratívna budova, Rínok 334/48, 951 35 Veľké Zálužie.</w:t>
      </w:r>
    </w:p>
    <w:p w14:paraId="08DD8772" w14:textId="3C7F75ED" w:rsidR="0070496C" w:rsidRDefault="002F689C" w:rsidP="0070496C">
      <w:pPr>
        <w:ind w:left="840"/>
        <w:jc w:val="both"/>
      </w:pPr>
      <w:r>
        <w:t xml:space="preserve"> </w:t>
      </w:r>
    </w:p>
    <w:p w14:paraId="00DBD7E6" w14:textId="5C31B16E" w:rsidR="00B13704" w:rsidRDefault="00B13704" w:rsidP="0070496C">
      <w:pPr>
        <w:ind w:left="840"/>
        <w:jc w:val="both"/>
      </w:pPr>
    </w:p>
    <w:p w14:paraId="7970AC51" w14:textId="2973198E" w:rsidR="00B13704" w:rsidRDefault="00B13704" w:rsidP="0070496C">
      <w:pPr>
        <w:ind w:left="840"/>
        <w:jc w:val="both"/>
      </w:pPr>
    </w:p>
    <w:p w14:paraId="3FA81BC0" w14:textId="335846A7" w:rsidR="00B13704" w:rsidRDefault="00B13704" w:rsidP="0070496C">
      <w:pPr>
        <w:ind w:left="840"/>
        <w:jc w:val="both"/>
      </w:pPr>
    </w:p>
    <w:p w14:paraId="5C9B4E5B" w14:textId="4BA485D1" w:rsidR="00B13704" w:rsidRDefault="00B13704" w:rsidP="0070496C">
      <w:pPr>
        <w:ind w:left="840"/>
        <w:jc w:val="both"/>
      </w:pPr>
    </w:p>
    <w:p w14:paraId="01AE9160" w14:textId="44C53BCE" w:rsidR="00B13704" w:rsidRDefault="00B13704" w:rsidP="0070496C">
      <w:pPr>
        <w:ind w:left="840"/>
        <w:jc w:val="both"/>
      </w:pPr>
    </w:p>
    <w:p w14:paraId="5D941D42" w14:textId="1844BF8A" w:rsidR="00B13704" w:rsidRDefault="00B13704" w:rsidP="0070496C">
      <w:pPr>
        <w:ind w:left="840"/>
        <w:jc w:val="both"/>
      </w:pPr>
    </w:p>
    <w:p w14:paraId="2074BF84" w14:textId="6D87A67D" w:rsidR="00B13704" w:rsidRDefault="00B13704" w:rsidP="0070496C">
      <w:pPr>
        <w:ind w:left="840"/>
        <w:jc w:val="both"/>
      </w:pPr>
    </w:p>
    <w:p w14:paraId="080B074B" w14:textId="4854B56D" w:rsidR="00B13704" w:rsidRDefault="00B13704" w:rsidP="0070496C">
      <w:pPr>
        <w:ind w:left="840"/>
        <w:jc w:val="both"/>
      </w:pPr>
    </w:p>
    <w:p w14:paraId="74C0F228" w14:textId="48D35294" w:rsidR="00B13704" w:rsidRDefault="00B13704" w:rsidP="0070496C">
      <w:pPr>
        <w:ind w:left="840"/>
        <w:jc w:val="both"/>
      </w:pPr>
    </w:p>
    <w:p w14:paraId="6E13CBC2" w14:textId="77777777" w:rsidR="00B13704" w:rsidRDefault="00B13704" w:rsidP="0070496C">
      <w:pPr>
        <w:ind w:left="840"/>
        <w:jc w:val="both"/>
      </w:pPr>
    </w:p>
    <w:p w14:paraId="2C458C19" w14:textId="4C237F75" w:rsidR="002F689C" w:rsidRPr="0070496C" w:rsidRDefault="002F689C" w:rsidP="0070496C">
      <w:pPr>
        <w:ind w:left="3540" w:firstLine="708"/>
        <w:jc w:val="both"/>
      </w:pPr>
      <w:r w:rsidRPr="003655FB">
        <w:rPr>
          <w:b/>
          <w:bCs/>
        </w:rPr>
        <w:t>Článok IV.</w:t>
      </w:r>
    </w:p>
    <w:p w14:paraId="031C58E7" w14:textId="07DA5871" w:rsidR="002F689C" w:rsidRDefault="0070496C" w:rsidP="0070496C">
      <w:pPr>
        <w:ind w:left="2832" w:firstLine="708"/>
        <w:jc w:val="both"/>
        <w:rPr>
          <w:b/>
          <w:bCs/>
        </w:rPr>
      </w:pPr>
      <w:r>
        <w:rPr>
          <w:b/>
          <w:bCs/>
        </w:rPr>
        <w:t xml:space="preserve">            </w:t>
      </w:r>
      <w:r w:rsidR="002F689C">
        <w:rPr>
          <w:b/>
          <w:bCs/>
        </w:rPr>
        <w:t xml:space="preserve">Cena Diela </w:t>
      </w:r>
    </w:p>
    <w:p w14:paraId="408EC6E1" w14:textId="77777777" w:rsidR="00AE3EEE" w:rsidRDefault="00AE3EEE" w:rsidP="00666F55">
      <w:pPr>
        <w:ind w:left="840"/>
        <w:jc w:val="both"/>
        <w:rPr>
          <w:b/>
          <w:bCs/>
        </w:rPr>
      </w:pPr>
    </w:p>
    <w:p w14:paraId="718B43C5" w14:textId="00E4CE13" w:rsidR="002F689C" w:rsidRPr="00180BCA" w:rsidRDefault="002F689C" w:rsidP="00666F55">
      <w:pPr>
        <w:numPr>
          <w:ilvl w:val="0"/>
          <w:numId w:val="5"/>
        </w:numPr>
        <w:ind w:left="840"/>
        <w:jc w:val="both"/>
      </w:pPr>
      <w:r w:rsidRPr="00180BCA">
        <w:t xml:space="preserve">Zhotoviteľ zhotoví celé dielo v rozsahu, kvalite a lehotách podľa tejto </w:t>
      </w:r>
      <w:r w:rsidR="008F74CE">
        <w:t>Z</w:t>
      </w:r>
      <w:r w:rsidRPr="00180BCA">
        <w:t xml:space="preserve">mluvy.                       </w:t>
      </w:r>
    </w:p>
    <w:p w14:paraId="06B3E312" w14:textId="100897A1" w:rsidR="002F689C" w:rsidRPr="00180BCA" w:rsidRDefault="002F689C" w:rsidP="00666F55">
      <w:pPr>
        <w:ind w:left="420"/>
        <w:jc w:val="both"/>
      </w:pPr>
      <w:r w:rsidRPr="00180BCA">
        <w:t xml:space="preserve">       Dohodnutá zmluvná cena za zhotovenie </w:t>
      </w:r>
      <w:r w:rsidR="008F74CE">
        <w:t>D</w:t>
      </w:r>
      <w:r w:rsidRPr="00180BCA">
        <w:t xml:space="preserve">iela je stanovená v podrobnom opise </w:t>
      </w:r>
    </w:p>
    <w:p w14:paraId="3E1ACF61" w14:textId="2C7DAF57" w:rsidR="002F689C" w:rsidRPr="00180BCA" w:rsidRDefault="002F689C" w:rsidP="00666F55">
      <w:pPr>
        <w:ind w:left="420"/>
        <w:jc w:val="both"/>
      </w:pPr>
      <w:r w:rsidRPr="00180BCA">
        <w:t xml:space="preserve">       predmetu  zákazky: t.</w:t>
      </w:r>
      <w:r w:rsidR="0094191A">
        <w:t xml:space="preserve"> </w:t>
      </w:r>
      <w:r w:rsidRPr="00180BCA">
        <w:t xml:space="preserve">j.  </w:t>
      </w:r>
    </w:p>
    <w:p w14:paraId="25928BAA" w14:textId="498320A0" w:rsidR="002F689C" w:rsidRPr="00180BCA" w:rsidRDefault="002F689C" w:rsidP="00B13704">
      <w:pPr>
        <w:ind w:left="420"/>
        <w:jc w:val="both"/>
      </w:pPr>
      <w:r w:rsidRPr="00180BCA">
        <w:t xml:space="preserve">       </w:t>
      </w:r>
      <w:r>
        <w:t xml:space="preserve">Cena celkom   bez DPH  </w:t>
      </w:r>
      <w:r w:rsidR="00B13704">
        <w:t xml:space="preserve">                                €  </w:t>
      </w:r>
      <w:r>
        <w:t xml:space="preserve">                   </w:t>
      </w:r>
    </w:p>
    <w:p w14:paraId="0204C0EB" w14:textId="5ECA644F" w:rsidR="002F689C" w:rsidRDefault="002F689C" w:rsidP="00666F55">
      <w:pPr>
        <w:ind w:left="420"/>
        <w:jc w:val="both"/>
      </w:pPr>
      <w:r w:rsidRPr="00180BCA">
        <w:t xml:space="preserve">     </w:t>
      </w:r>
      <w:r>
        <w:t xml:space="preserve">  DPH 20%</w:t>
      </w:r>
      <w:r w:rsidR="00B13704">
        <w:t xml:space="preserve">                                                        €</w:t>
      </w:r>
    </w:p>
    <w:p w14:paraId="15770FDB" w14:textId="180877DF" w:rsidR="00B13704" w:rsidRDefault="00B13704" w:rsidP="00666F55">
      <w:pPr>
        <w:ind w:left="420"/>
        <w:jc w:val="both"/>
      </w:pPr>
      <w:r>
        <w:t xml:space="preserve">       _______________________________________</w:t>
      </w:r>
    </w:p>
    <w:p w14:paraId="17EB67E0" w14:textId="0AA1BDFC" w:rsidR="00B13704" w:rsidRDefault="00B13704" w:rsidP="00666F55">
      <w:pPr>
        <w:ind w:left="420"/>
        <w:jc w:val="both"/>
      </w:pPr>
    </w:p>
    <w:p w14:paraId="7A021468" w14:textId="5C3B83CA" w:rsidR="00B13704" w:rsidRDefault="00B13704" w:rsidP="00666F55">
      <w:pPr>
        <w:ind w:left="420"/>
        <w:jc w:val="both"/>
      </w:pPr>
      <w:r>
        <w:t xml:space="preserve">       Cena za Dielo celkom s DPH                         €</w:t>
      </w:r>
    </w:p>
    <w:p w14:paraId="723BC2BB" w14:textId="5A4E8EAE" w:rsidR="00B13704" w:rsidRDefault="00B13704" w:rsidP="00666F55">
      <w:pPr>
        <w:ind w:left="420"/>
        <w:jc w:val="both"/>
      </w:pPr>
    </w:p>
    <w:p w14:paraId="12C481EE" w14:textId="345B570B" w:rsidR="00B13704" w:rsidRDefault="00B13704" w:rsidP="00666F55">
      <w:pPr>
        <w:ind w:left="420"/>
        <w:jc w:val="both"/>
      </w:pPr>
      <w:r>
        <w:t xml:space="preserve">       (slovom:                eur, centov)</w:t>
      </w:r>
    </w:p>
    <w:p w14:paraId="6200DC7B" w14:textId="61202D5F" w:rsidR="00883B1B" w:rsidRDefault="00883B1B" w:rsidP="00666F55">
      <w:pPr>
        <w:ind w:left="420"/>
        <w:jc w:val="both"/>
      </w:pPr>
      <w:r>
        <w:t xml:space="preserve">        </w:t>
      </w:r>
      <w:r w:rsidR="00B13704">
        <w:t xml:space="preserve"> </w:t>
      </w:r>
    </w:p>
    <w:p w14:paraId="0B69A7C7" w14:textId="77777777" w:rsidR="002F689C" w:rsidRDefault="002F689C" w:rsidP="00666F55">
      <w:pPr>
        <w:pStyle w:val="Odsekzoznamu"/>
        <w:numPr>
          <w:ilvl w:val="0"/>
          <w:numId w:val="5"/>
        </w:numPr>
        <w:jc w:val="both"/>
      </w:pPr>
      <w:r>
        <w:t>Cena Diela vrátane všetkého plnenia realizovaného na základe tejto Zmluvy, nárok na vyplatenie ktorej si Zhotoviteľ môže voči Objednávateľovi uplatniť, však bude určená podľa Zhotoviteľom skutočne realizovaných prác a ostatných plnení podľa tejto Zmluvy (stanoví sa ako súčet celkových cien všetkých položiek konštrukcií, prác a špecifikovaných materiálov, ktoré sú uvedené v Rozpočte podľa položiek), pričom takto určená Cena Diela môže byť rovnaká alebo nižšia ako Cena Diela dohodnutá ako maximálna.</w:t>
      </w:r>
    </w:p>
    <w:p w14:paraId="6F563DCE" w14:textId="5B1B6B41" w:rsidR="002F689C" w:rsidRDefault="002F689C" w:rsidP="00666F55">
      <w:pPr>
        <w:pStyle w:val="Odsekzoznamu"/>
        <w:numPr>
          <w:ilvl w:val="0"/>
          <w:numId w:val="5"/>
        </w:numPr>
        <w:jc w:val="both"/>
      </w:pPr>
      <w:r>
        <w:t xml:space="preserve">Cena Diela je stanovená na základe Súťažných podkladov a podmienok ako cena maximálna pre rozsah prác v zmysle Projektovej dokumentácie a Zmluvy, ktorý je vecne a finančne vyjadrený v Rozpočte a je platná počas celej doby vykonávania Diela. </w:t>
      </w:r>
    </w:p>
    <w:p w14:paraId="5A8E07BA" w14:textId="77777777" w:rsidR="002F689C" w:rsidRDefault="002F689C" w:rsidP="00666F55">
      <w:pPr>
        <w:pStyle w:val="Odsekzoznamu"/>
        <w:numPr>
          <w:ilvl w:val="0"/>
          <w:numId w:val="5"/>
        </w:numPr>
        <w:jc w:val="both"/>
      </w:pPr>
      <w:r>
        <w:t xml:space="preserve">Cena Diela zahŕňa v sebe všetky nákladové položky vrátane hotových výdavkov, ktoré sú potrebné k vykonaniu Diela a k ostatnému plneniu, na ktoré je Zhotoviteľ povinný podľa tejto Zmluvy (najmä zabudovaný materiál a ostatné priame náklady, odpisy techniky, prevádzkové a správne poplatky, mzdy a iné odmeny, zisk ako aj ďalšie náklady Zhotoviteľa, ktoré môžu mať vplyv na výšku celkovej ceny, najmä stráženie, parkovanie, prevoz mechanizmov na miesto plnenia a z miesta plnenia, náklady na zriadenie, prevádzku a odstránenie zariadenia Staveniska, náklady na prípravu Staveniska, vytýčenie a sondáž podzemných vedení, nakladanie s odpadmi, vrátane likvidácie a nákladov za ich uloženie, náklady na zabezpečenie elektrickej energie, pitnej, úžitkovej a </w:t>
      </w:r>
      <w:proofErr w:type="spellStart"/>
      <w:r>
        <w:t>prímesovej</w:t>
      </w:r>
      <w:proofErr w:type="spellEnd"/>
      <w:r>
        <w:t xml:space="preserve"> vody (ak ich v zmysle Zmluvy znáša Zhotoviteľ), rozhodnutia, stanoviská a vyjadrenia dotknutých subjektov (ak ich v zmysle Zmluvy zabezpečuje Zhotoviteľ), nákladov na dočasné resp. trvalé uloženie stavebného a výkopového materiálu a náklady na vypracovanie všetkých dokumentov podľa Zmluvy, ktoré má vypracovať Zhotoviteľ).</w:t>
      </w:r>
    </w:p>
    <w:p w14:paraId="266F120F" w14:textId="77777777" w:rsidR="0070496C" w:rsidRDefault="0070496C" w:rsidP="0070496C">
      <w:pPr>
        <w:jc w:val="both"/>
      </w:pPr>
    </w:p>
    <w:p w14:paraId="4F0AD1F8" w14:textId="3B25710F" w:rsidR="002F689C" w:rsidRPr="00180BCA" w:rsidRDefault="002F689C" w:rsidP="0070496C">
      <w:pPr>
        <w:ind w:left="3540" w:firstLine="708"/>
        <w:jc w:val="both"/>
        <w:rPr>
          <w:b/>
          <w:bCs/>
        </w:rPr>
      </w:pPr>
      <w:r>
        <w:rPr>
          <w:b/>
        </w:rPr>
        <w:t>Článok</w:t>
      </w:r>
      <w:r w:rsidRPr="00180BCA">
        <w:rPr>
          <w:b/>
          <w:bCs/>
        </w:rPr>
        <w:t xml:space="preserve"> V</w:t>
      </w:r>
      <w:r>
        <w:rPr>
          <w:b/>
          <w:bCs/>
        </w:rPr>
        <w:t>.</w:t>
      </w:r>
    </w:p>
    <w:p w14:paraId="6D2600AA" w14:textId="78C4344C" w:rsidR="002F689C" w:rsidRPr="00180BCA" w:rsidRDefault="002F689C" w:rsidP="00666F55">
      <w:pPr>
        <w:jc w:val="both"/>
        <w:rPr>
          <w:b/>
          <w:bCs/>
        </w:rPr>
      </w:pPr>
      <w:r w:rsidRPr="00180BCA">
        <w:rPr>
          <w:b/>
          <w:bCs/>
        </w:rPr>
        <w:t xml:space="preserve">   </w:t>
      </w:r>
      <w:r w:rsidR="005170A2">
        <w:rPr>
          <w:b/>
          <w:bCs/>
        </w:rPr>
        <w:tab/>
      </w:r>
      <w:r w:rsidR="005170A2">
        <w:rPr>
          <w:b/>
          <w:bCs/>
        </w:rPr>
        <w:tab/>
      </w:r>
      <w:r w:rsidR="005170A2">
        <w:rPr>
          <w:b/>
          <w:bCs/>
        </w:rPr>
        <w:tab/>
      </w:r>
      <w:r w:rsidR="005170A2">
        <w:rPr>
          <w:b/>
          <w:bCs/>
        </w:rPr>
        <w:tab/>
        <w:t xml:space="preserve">  </w:t>
      </w:r>
      <w:r>
        <w:rPr>
          <w:b/>
          <w:bCs/>
        </w:rPr>
        <w:t>Fakturácia a p</w:t>
      </w:r>
      <w:r w:rsidRPr="00180BCA">
        <w:rPr>
          <w:b/>
          <w:bCs/>
        </w:rPr>
        <w:t>latobné podmienky</w:t>
      </w:r>
    </w:p>
    <w:p w14:paraId="65F47756" w14:textId="77777777" w:rsidR="002F689C" w:rsidRPr="00180BCA" w:rsidRDefault="002F689C" w:rsidP="00666F55">
      <w:pPr>
        <w:jc w:val="both"/>
      </w:pPr>
    </w:p>
    <w:p w14:paraId="6E930890" w14:textId="12CA518E" w:rsidR="002F689C" w:rsidRDefault="00525E70" w:rsidP="00666F55">
      <w:pPr>
        <w:pStyle w:val="Odsekzoznamu"/>
        <w:numPr>
          <w:ilvl w:val="0"/>
          <w:numId w:val="6"/>
        </w:numPr>
        <w:jc w:val="both"/>
      </w:pPr>
      <w:r>
        <w:t xml:space="preserve">Objednávateľ </w:t>
      </w:r>
      <w:r w:rsidR="002F689C" w:rsidRPr="00180BCA">
        <w:t>Zhotoviteľovi</w:t>
      </w:r>
      <w:r w:rsidR="002F689C" w:rsidRPr="006C7CB1">
        <w:rPr>
          <w:i/>
          <w:iCs/>
          <w:color w:val="FF0000"/>
        </w:rPr>
        <w:t xml:space="preserve"> </w:t>
      </w:r>
      <w:r w:rsidR="002F689C" w:rsidRPr="00180BCA">
        <w:t>neposkytne žiaden preddavok. Predmet zákazky sa bude financovať formou bezhotovostného platobného styk</w:t>
      </w:r>
      <w:r w:rsidR="002F689C">
        <w:t xml:space="preserve">u v lehote splatnosti faktúry 30 </w:t>
      </w:r>
      <w:r w:rsidR="002F689C" w:rsidRPr="00180BCA">
        <w:t>kalendárnych dní odo dňa jej doručenia.</w:t>
      </w:r>
    </w:p>
    <w:p w14:paraId="19BC72DA" w14:textId="6CB6B6CB" w:rsidR="002F689C" w:rsidRDefault="002F689C" w:rsidP="00666F55">
      <w:pPr>
        <w:numPr>
          <w:ilvl w:val="0"/>
          <w:numId w:val="6"/>
        </w:numPr>
        <w:jc w:val="both"/>
      </w:pPr>
      <w:r w:rsidRPr="0094191A">
        <w:rPr>
          <w:color w:val="000000" w:themeColor="text1"/>
        </w:rPr>
        <w:t xml:space="preserve">Zmluvné </w:t>
      </w:r>
      <w:r>
        <w:t xml:space="preserve">strany sa dohodli, že cenu za vykonané Dielo podľa článku IV. zaplatí </w:t>
      </w:r>
      <w:r w:rsidR="008F74CE">
        <w:t>O</w:t>
      </w:r>
      <w:r>
        <w:t xml:space="preserve">bjednávateľ </w:t>
      </w:r>
      <w:r w:rsidR="008F74CE">
        <w:t>Z</w:t>
      </w:r>
      <w:r>
        <w:t xml:space="preserve">hotoviteľovi na základe faktúr. Zhotoviteľ je oprávnený vyhotoviť faktúry 1x mesačne v rozsahu vykonaných prác (v súlade s prílohou č. 1 zmluvy) a ich </w:t>
      </w:r>
      <w:r>
        <w:lastRenderedPageBreak/>
        <w:t xml:space="preserve">odsúhlasením technickým dozorom objednávateľa.  Podkladom pre vyhotovenie každej faktúry a jej neoddeliteľnou súčasťou bude </w:t>
      </w:r>
      <w:r w:rsidRPr="00C50409">
        <w:rPr>
          <w:b/>
          <w:bCs/>
        </w:rPr>
        <w:t>súpis vykonaných prác.</w:t>
      </w:r>
      <w:r>
        <w:t xml:space="preserve"> </w:t>
      </w:r>
    </w:p>
    <w:p w14:paraId="6D8ED675" w14:textId="6CF35024" w:rsidR="002F689C" w:rsidRPr="00F00731" w:rsidRDefault="002F689C" w:rsidP="00666F55">
      <w:pPr>
        <w:numPr>
          <w:ilvl w:val="0"/>
          <w:numId w:val="6"/>
        </w:numPr>
        <w:jc w:val="both"/>
        <w:rPr>
          <w:color w:val="000000" w:themeColor="text1"/>
        </w:rPr>
      </w:pPr>
      <w:r>
        <w:t>V súpisoch vykonaných prác bude uvedené množstvo merných jednotiek a ich ocenenie v súlade s objektovou a </w:t>
      </w:r>
      <w:r w:rsidRPr="00F00731">
        <w:rPr>
          <w:color w:val="000000" w:themeColor="text1"/>
        </w:rPr>
        <w:t>rozpočtovou skladbou, uvedenou v projektovej dokumentácii</w:t>
      </w:r>
      <w:r w:rsidR="00487E7C">
        <w:rPr>
          <w:color w:val="000000" w:themeColor="text1"/>
        </w:rPr>
        <w:t xml:space="preserve"> resp</w:t>
      </w:r>
      <w:r w:rsidRPr="00F00731">
        <w:rPr>
          <w:color w:val="000000" w:themeColor="text1"/>
        </w:rPr>
        <w:t>.</w:t>
      </w:r>
      <w:r w:rsidR="00487E7C">
        <w:rPr>
          <w:color w:val="000000" w:themeColor="text1"/>
        </w:rPr>
        <w:t xml:space="preserve"> vo výkaze výmere podľa Prílohy č. 1.</w:t>
      </w:r>
      <w:r w:rsidRPr="00F00731">
        <w:rPr>
          <w:color w:val="000000" w:themeColor="text1"/>
        </w:rPr>
        <w:t xml:space="preserve"> </w:t>
      </w:r>
      <w:r w:rsidRPr="00F00731">
        <w:rPr>
          <w:i/>
          <w:iCs/>
          <w:color w:val="000000" w:themeColor="text1"/>
        </w:rPr>
        <w:t xml:space="preserve">Súpis vykonaných stavebných prác bude odsúhlasený a potvrdený podpisom technického dozoru objednávateľa. Ak má súpis prác vady, objednávateľ ho do </w:t>
      </w:r>
      <w:r w:rsidR="00626953" w:rsidRPr="00F00731">
        <w:rPr>
          <w:i/>
          <w:iCs/>
          <w:color w:val="000000" w:themeColor="text1"/>
        </w:rPr>
        <w:t>5</w:t>
      </w:r>
      <w:r w:rsidRPr="00F00731">
        <w:rPr>
          <w:i/>
          <w:iCs/>
          <w:color w:val="000000" w:themeColor="text1"/>
        </w:rPr>
        <w:t xml:space="preserve"> pracovných dní vráti </w:t>
      </w:r>
      <w:r w:rsidR="00FE11C8" w:rsidRPr="00F00731">
        <w:rPr>
          <w:i/>
          <w:iCs/>
          <w:color w:val="000000" w:themeColor="text1"/>
        </w:rPr>
        <w:t>Z</w:t>
      </w:r>
      <w:r w:rsidRPr="00F00731">
        <w:rPr>
          <w:i/>
          <w:iCs/>
          <w:color w:val="000000" w:themeColor="text1"/>
        </w:rPr>
        <w:t>hotoviteľovi na prepracovanie.</w:t>
      </w:r>
    </w:p>
    <w:p w14:paraId="1807E38B" w14:textId="1397CA4B" w:rsidR="00A35EE2" w:rsidRPr="00A35EE2" w:rsidRDefault="00A35EE2" w:rsidP="00666F55">
      <w:pPr>
        <w:numPr>
          <w:ilvl w:val="0"/>
          <w:numId w:val="6"/>
        </w:numPr>
        <w:jc w:val="both"/>
      </w:pPr>
      <w:r w:rsidRPr="00A35EE2">
        <w:rPr>
          <w:color w:val="000000"/>
          <w:spacing w:val="-1"/>
        </w:rPr>
        <w:t>Fa</w:t>
      </w:r>
      <w:r w:rsidRPr="00A35EE2">
        <w:rPr>
          <w:color w:val="000000"/>
        </w:rPr>
        <w:t>ktúra</w:t>
      </w:r>
      <w:r w:rsidRPr="00A35EE2">
        <w:rPr>
          <w:color w:val="000000"/>
          <w:spacing w:val="47"/>
        </w:rPr>
        <w:t xml:space="preserve"> </w:t>
      </w:r>
      <w:r w:rsidRPr="00A35EE2">
        <w:rPr>
          <w:color w:val="000000"/>
        </w:rPr>
        <w:t>musí</w:t>
      </w:r>
      <w:r w:rsidRPr="00A35EE2">
        <w:rPr>
          <w:color w:val="000000"/>
          <w:spacing w:val="32"/>
        </w:rPr>
        <w:t xml:space="preserve"> </w:t>
      </w:r>
      <w:r w:rsidRPr="00A35EE2">
        <w:rPr>
          <w:color w:val="000000"/>
          <w:spacing w:val="-1"/>
        </w:rPr>
        <w:t>obsahovať</w:t>
      </w:r>
      <w:r w:rsidRPr="00A35EE2">
        <w:rPr>
          <w:color w:val="000000"/>
          <w:spacing w:val="51"/>
        </w:rPr>
        <w:t xml:space="preserve"> </w:t>
      </w:r>
      <w:r w:rsidRPr="00A35EE2">
        <w:rPr>
          <w:color w:val="000000"/>
        </w:rPr>
        <w:t>v</w:t>
      </w:r>
      <w:r w:rsidRPr="00A35EE2">
        <w:rPr>
          <w:color w:val="000000"/>
          <w:spacing w:val="3"/>
        </w:rPr>
        <w:t>š</w:t>
      </w:r>
      <w:r w:rsidRPr="00A35EE2">
        <w:rPr>
          <w:color w:val="000000"/>
          <w:spacing w:val="-1"/>
        </w:rPr>
        <w:t>e</w:t>
      </w:r>
      <w:r w:rsidRPr="00A35EE2">
        <w:rPr>
          <w:color w:val="000000"/>
        </w:rPr>
        <w:t>t</w:t>
      </w:r>
      <w:r w:rsidRPr="00A35EE2">
        <w:rPr>
          <w:color w:val="000000"/>
          <w:spacing w:val="3"/>
        </w:rPr>
        <w:t>k</w:t>
      </w:r>
      <w:r w:rsidRPr="00A35EE2">
        <w:rPr>
          <w:color w:val="000000"/>
        </w:rPr>
        <w:t>y</w:t>
      </w:r>
      <w:r w:rsidRPr="00A35EE2">
        <w:rPr>
          <w:color w:val="000000"/>
          <w:spacing w:val="31"/>
        </w:rPr>
        <w:t xml:space="preserve"> </w:t>
      </w:r>
      <w:r w:rsidRPr="00A35EE2">
        <w:rPr>
          <w:color w:val="000000"/>
        </w:rPr>
        <w:t>nál</w:t>
      </w:r>
      <w:r w:rsidRPr="00A35EE2">
        <w:rPr>
          <w:color w:val="000000"/>
          <w:spacing w:val="4"/>
        </w:rPr>
        <w:t>e</w:t>
      </w:r>
      <w:r w:rsidRPr="00A35EE2">
        <w:rPr>
          <w:color w:val="000000"/>
          <w:spacing w:val="1"/>
        </w:rPr>
        <w:t>ž</w:t>
      </w:r>
      <w:r w:rsidRPr="00A35EE2">
        <w:rPr>
          <w:color w:val="000000"/>
        </w:rPr>
        <w:t>i</w:t>
      </w:r>
      <w:r w:rsidRPr="00A35EE2">
        <w:rPr>
          <w:color w:val="000000"/>
          <w:spacing w:val="1"/>
        </w:rPr>
        <w:t>t</w:t>
      </w:r>
      <w:r w:rsidRPr="00A35EE2">
        <w:rPr>
          <w:color w:val="000000"/>
          <w:spacing w:val="8"/>
        </w:rPr>
        <w:t>o</w:t>
      </w:r>
      <w:r w:rsidRPr="00A35EE2">
        <w:rPr>
          <w:color w:val="000000"/>
        </w:rPr>
        <w:t>sti účtovného a daňového dokladu</w:t>
      </w:r>
      <w:r w:rsidRPr="00A35EE2">
        <w:rPr>
          <w:color w:val="000000"/>
          <w:spacing w:val="44"/>
        </w:rPr>
        <w:t xml:space="preserve"> </w:t>
      </w:r>
      <w:r w:rsidRPr="00A35EE2">
        <w:rPr>
          <w:color w:val="000000"/>
        </w:rPr>
        <w:t>v</w:t>
      </w:r>
      <w:r w:rsidRPr="00A35EE2">
        <w:rPr>
          <w:color w:val="000000"/>
          <w:spacing w:val="41"/>
        </w:rPr>
        <w:t xml:space="preserve"> </w:t>
      </w:r>
      <w:r w:rsidRPr="00A35EE2">
        <w:rPr>
          <w:color w:val="000000"/>
          <w:spacing w:val="-1"/>
        </w:rPr>
        <w:t>z</w:t>
      </w:r>
      <w:r w:rsidRPr="00A35EE2">
        <w:rPr>
          <w:color w:val="000000"/>
          <w:spacing w:val="3"/>
        </w:rPr>
        <w:t>m</w:t>
      </w:r>
      <w:r w:rsidRPr="00A35EE2">
        <w:rPr>
          <w:color w:val="000000"/>
          <w:spacing w:val="-5"/>
        </w:rPr>
        <w:t>y</w:t>
      </w:r>
      <w:r w:rsidRPr="00A35EE2">
        <w:rPr>
          <w:color w:val="000000"/>
        </w:rPr>
        <w:t>sle</w:t>
      </w:r>
      <w:r w:rsidRPr="00A35EE2">
        <w:rPr>
          <w:color w:val="000000"/>
          <w:spacing w:val="28"/>
        </w:rPr>
        <w:t xml:space="preserve"> </w:t>
      </w:r>
      <w:r w:rsidRPr="00A35EE2">
        <w:rPr>
          <w:color w:val="000000"/>
          <w:spacing w:val="1"/>
        </w:rPr>
        <w:t>z</w:t>
      </w:r>
      <w:r w:rsidRPr="00A35EE2">
        <w:rPr>
          <w:color w:val="000000"/>
          <w:spacing w:val="-1"/>
        </w:rPr>
        <w:t>á</w:t>
      </w:r>
      <w:r w:rsidRPr="00A35EE2">
        <w:rPr>
          <w:color w:val="000000"/>
        </w:rPr>
        <w:t>kona</w:t>
      </w:r>
      <w:r w:rsidRPr="00A35EE2">
        <w:rPr>
          <w:color w:val="000000"/>
          <w:spacing w:val="47"/>
        </w:rPr>
        <w:t xml:space="preserve"> </w:t>
      </w:r>
      <w:r w:rsidRPr="00A35EE2">
        <w:rPr>
          <w:color w:val="000000"/>
          <w:spacing w:val="-1"/>
        </w:rPr>
        <w:t>č</w:t>
      </w:r>
      <w:r w:rsidRPr="00A35EE2">
        <w:rPr>
          <w:color w:val="000000"/>
        </w:rPr>
        <w:t>.</w:t>
      </w:r>
      <w:r w:rsidRPr="00A35EE2">
        <w:rPr>
          <w:color w:val="000000"/>
          <w:spacing w:val="31"/>
        </w:rPr>
        <w:t xml:space="preserve"> </w:t>
      </w:r>
      <w:r w:rsidRPr="00A35EE2">
        <w:rPr>
          <w:color w:val="000000"/>
        </w:rPr>
        <w:t>222</w:t>
      </w:r>
      <w:r w:rsidRPr="00A35EE2">
        <w:rPr>
          <w:color w:val="000000"/>
          <w:spacing w:val="1"/>
        </w:rPr>
        <w:t>/</w:t>
      </w:r>
      <w:r w:rsidRPr="00A35EE2">
        <w:rPr>
          <w:color w:val="000000"/>
          <w:spacing w:val="7"/>
        </w:rPr>
        <w:t>2</w:t>
      </w:r>
      <w:r w:rsidRPr="00A35EE2">
        <w:rPr>
          <w:color w:val="000000"/>
        </w:rPr>
        <w:t>0</w:t>
      </w:r>
      <w:r w:rsidRPr="00A35EE2">
        <w:rPr>
          <w:color w:val="000000"/>
          <w:spacing w:val="-2"/>
        </w:rPr>
        <w:t>0</w:t>
      </w:r>
      <w:r w:rsidRPr="00A35EE2">
        <w:rPr>
          <w:color w:val="000000"/>
        </w:rPr>
        <w:t>4</w:t>
      </w:r>
      <w:r w:rsidRPr="00A35EE2">
        <w:rPr>
          <w:color w:val="000000"/>
          <w:spacing w:val="26"/>
        </w:rPr>
        <w:t xml:space="preserve"> </w:t>
      </w:r>
      <w:r w:rsidRPr="00A35EE2">
        <w:rPr>
          <w:color w:val="000000"/>
          <w:spacing w:val="-3"/>
        </w:rPr>
        <w:t>Z</w:t>
      </w:r>
      <w:r w:rsidRPr="00A35EE2">
        <w:rPr>
          <w:color w:val="000000"/>
        </w:rPr>
        <w:t>.</w:t>
      </w:r>
      <w:r w:rsidRPr="00A35EE2">
        <w:rPr>
          <w:color w:val="000000"/>
          <w:spacing w:val="31"/>
        </w:rPr>
        <w:t xml:space="preserve"> </w:t>
      </w:r>
      <w:r w:rsidRPr="00A35EE2">
        <w:rPr>
          <w:color w:val="000000"/>
          <w:spacing w:val="1"/>
        </w:rPr>
        <w:t>z</w:t>
      </w:r>
      <w:r w:rsidRPr="00A35EE2">
        <w:rPr>
          <w:color w:val="000000"/>
        </w:rPr>
        <w:t>.</w:t>
      </w:r>
      <w:r w:rsidRPr="00A35EE2">
        <w:rPr>
          <w:color w:val="000000"/>
          <w:spacing w:val="29"/>
        </w:rPr>
        <w:t xml:space="preserve"> </w:t>
      </w:r>
      <w:r w:rsidRPr="00A35EE2">
        <w:rPr>
          <w:color w:val="000000"/>
        </w:rPr>
        <w:t>o</w:t>
      </w:r>
      <w:r w:rsidRPr="00A35EE2">
        <w:rPr>
          <w:color w:val="000000"/>
          <w:spacing w:val="24"/>
        </w:rPr>
        <w:t xml:space="preserve"> </w:t>
      </w:r>
      <w:r w:rsidRPr="00A35EE2">
        <w:rPr>
          <w:color w:val="000000"/>
        </w:rPr>
        <w:t>d</w:t>
      </w:r>
      <w:r w:rsidRPr="00A35EE2">
        <w:rPr>
          <w:color w:val="000000"/>
          <w:spacing w:val="-1"/>
        </w:rPr>
        <w:t>a</w:t>
      </w:r>
      <w:r w:rsidRPr="00A35EE2">
        <w:rPr>
          <w:color w:val="000000"/>
        </w:rPr>
        <w:t>ni  z</w:t>
      </w:r>
      <w:r w:rsidRPr="00A35EE2">
        <w:rPr>
          <w:color w:val="000000"/>
          <w:spacing w:val="23"/>
        </w:rPr>
        <w:t xml:space="preserve"> </w:t>
      </w:r>
      <w:r w:rsidRPr="00A35EE2">
        <w:rPr>
          <w:color w:val="000000"/>
          <w:spacing w:val="7"/>
        </w:rPr>
        <w:t>p</w:t>
      </w:r>
      <w:r w:rsidRPr="00A35EE2">
        <w:rPr>
          <w:color w:val="000000"/>
        </w:rPr>
        <w:t>rid</w:t>
      </w:r>
      <w:r w:rsidRPr="00A35EE2">
        <w:rPr>
          <w:color w:val="000000"/>
          <w:spacing w:val="-1"/>
        </w:rPr>
        <w:t>a</w:t>
      </w:r>
      <w:r w:rsidRPr="00A35EE2">
        <w:rPr>
          <w:color w:val="000000"/>
        </w:rPr>
        <w:t>n</w:t>
      </w:r>
      <w:r w:rsidRPr="00A35EE2">
        <w:rPr>
          <w:color w:val="000000"/>
          <w:spacing w:val="-1"/>
        </w:rPr>
        <w:t>e</w:t>
      </w:r>
      <w:r w:rsidRPr="00A35EE2">
        <w:rPr>
          <w:color w:val="000000"/>
        </w:rPr>
        <w:t>j hodno</w:t>
      </w:r>
      <w:r w:rsidRPr="00A35EE2">
        <w:rPr>
          <w:color w:val="000000"/>
          <w:spacing w:val="3"/>
        </w:rPr>
        <w:t>t</w:t>
      </w:r>
      <w:r w:rsidRPr="00A35EE2">
        <w:rPr>
          <w:color w:val="000000"/>
        </w:rPr>
        <w:t xml:space="preserve">y v </w:t>
      </w:r>
      <w:r w:rsidRPr="00A35EE2">
        <w:rPr>
          <w:color w:val="000000"/>
          <w:spacing w:val="1"/>
        </w:rPr>
        <w:t>z</w:t>
      </w:r>
      <w:r w:rsidRPr="00A35EE2">
        <w:rPr>
          <w:color w:val="000000"/>
        </w:rPr>
        <w:t>n</w:t>
      </w:r>
      <w:r w:rsidRPr="00A35EE2">
        <w:rPr>
          <w:color w:val="000000"/>
          <w:spacing w:val="6"/>
        </w:rPr>
        <w:t>e</w:t>
      </w:r>
      <w:r w:rsidRPr="00A35EE2">
        <w:rPr>
          <w:color w:val="000000"/>
        </w:rPr>
        <w:t>ní n</w:t>
      </w:r>
      <w:r w:rsidRPr="00A35EE2">
        <w:rPr>
          <w:color w:val="000000"/>
          <w:spacing w:val="-1"/>
        </w:rPr>
        <w:t>e</w:t>
      </w:r>
      <w:r w:rsidRPr="00A35EE2">
        <w:rPr>
          <w:color w:val="000000"/>
        </w:rPr>
        <w:t>sko</w:t>
      </w:r>
      <w:r w:rsidRPr="00A35EE2">
        <w:rPr>
          <w:color w:val="000000"/>
          <w:spacing w:val="14"/>
        </w:rPr>
        <w:t>r</w:t>
      </w:r>
      <w:r w:rsidRPr="00A35EE2">
        <w:rPr>
          <w:color w:val="000000"/>
        </w:rPr>
        <w:t xml:space="preserve">ších  </w:t>
      </w:r>
      <w:r w:rsidRPr="00A35EE2">
        <w:rPr>
          <w:color w:val="000000"/>
          <w:spacing w:val="5"/>
        </w:rPr>
        <w:t>p</w:t>
      </w:r>
      <w:r w:rsidRPr="00A35EE2">
        <w:rPr>
          <w:color w:val="000000"/>
        </w:rPr>
        <w:t>r</w:t>
      </w:r>
      <w:r w:rsidRPr="00A35EE2">
        <w:rPr>
          <w:color w:val="000000"/>
          <w:spacing w:val="-2"/>
        </w:rPr>
        <w:t>e</w:t>
      </w:r>
      <w:r w:rsidRPr="00A35EE2">
        <w:rPr>
          <w:color w:val="000000"/>
        </w:rPr>
        <w:t xml:space="preserve">dpisov. V prípade, že </w:t>
      </w:r>
      <w:r w:rsidRPr="00A35EE2">
        <w:rPr>
          <w:color w:val="000000"/>
          <w:spacing w:val="-1"/>
        </w:rPr>
        <w:t>fa</w:t>
      </w:r>
      <w:r w:rsidRPr="00A35EE2">
        <w:rPr>
          <w:color w:val="000000"/>
        </w:rPr>
        <w:t>ktú</w:t>
      </w:r>
      <w:r w:rsidRPr="00A35EE2">
        <w:rPr>
          <w:color w:val="000000"/>
          <w:spacing w:val="6"/>
        </w:rPr>
        <w:t>r</w:t>
      </w:r>
      <w:r w:rsidRPr="00A35EE2">
        <w:rPr>
          <w:color w:val="000000"/>
        </w:rPr>
        <w:t xml:space="preserve">a nebude </w:t>
      </w:r>
      <w:r w:rsidRPr="00A35EE2">
        <w:rPr>
          <w:color w:val="000000"/>
          <w:spacing w:val="-43"/>
        </w:rPr>
        <w:t xml:space="preserve"> </w:t>
      </w:r>
      <w:r w:rsidRPr="00A35EE2">
        <w:rPr>
          <w:color w:val="000000"/>
        </w:rPr>
        <w:t>obsa</w:t>
      </w:r>
      <w:r w:rsidRPr="00A35EE2">
        <w:rPr>
          <w:color w:val="000000"/>
          <w:spacing w:val="-1"/>
        </w:rPr>
        <w:t>h</w:t>
      </w:r>
      <w:r w:rsidRPr="00A35EE2">
        <w:rPr>
          <w:color w:val="000000"/>
        </w:rPr>
        <w:t>ov</w:t>
      </w:r>
      <w:r w:rsidRPr="00A35EE2">
        <w:rPr>
          <w:color w:val="000000"/>
          <w:spacing w:val="13"/>
        </w:rPr>
        <w:t>a</w:t>
      </w:r>
      <w:r w:rsidRPr="00A35EE2">
        <w:rPr>
          <w:color w:val="000000"/>
        </w:rPr>
        <w:t>ť všetky</w:t>
      </w:r>
      <w:r w:rsidRPr="00A35EE2">
        <w:rPr>
          <w:color w:val="000000"/>
          <w:spacing w:val="27"/>
        </w:rPr>
        <w:t xml:space="preserve"> </w:t>
      </w:r>
      <w:r w:rsidRPr="00A35EE2">
        <w:rPr>
          <w:color w:val="000000"/>
        </w:rPr>
        <w:t xml:space="preserve">náležitosti uvedené v ustanovení § 74 ods. 1 zákona č. 222/2004 Z. z. o dani z pridanej hodnoty v znení neskorších predpisov, je </w:t>
      </w:r>
      <w:r w:rsidR="00FE11C8">
        <w:rPr>
          <w:color w:val="000000"/>
        </w:rPr>
        <w:t>O</w:t>
      </w:r>
      <w:r w:rsidRPr="00A35EE2">
        <w:rPr>
          <w:color w:val="000000"/>
        </w:rPr>
        <w:t xml:space="preserve">bjednávateľ oprávnený takúto faktúru vrátiť na doplnenie alebo prepracovanie, a to bez zbytočného odkladu. V takomto prípade plynie nová lehota splatnosti odo dňa doručenia opravenej faktúry </w:t>
      </w:r>
      <w:r w:rsidR="00FE11C8">
        <w:rPr>
          <w:color w:val="000000"/>
        </w:rPr>
        <w:t>O</w:t>
      </w:r>
      <w:r w:rsidRPr="00A35EE2">
        <w:rPr>
          <w:color w:val="000000"/>
        </w:rPr>
        <w:t>bjednávateľovi.</w:t>
      </w:r>
    </w:p>
    <w:p w14:paraId="1C0733F5" w14:textId="4072BA56" w:rsidR="002F689C" w:rsidRDefault="002F689C" w:rsidP="00666F55">
      <w:pPr>
        <w:numPr>
          <w:ilvl w:val="0"/>
          <w:numId w:val="6"/>
        </w:numPr>
        <w:jc w:val="both"/>
      </w:pPr>
      <w:r>
        <w:t xml:space="preserve">Zhotoviteľ </w:t>
      </w:r>
      <w:r w:rsidR="00C5128F">
        <w:t>D</w:t>
      </w:r>
      <w:r>
        <w:t xml:space="preserve">iela je povinný vystaviť faktúru za zhotovenie </w:t>
      </w:r>
      <w:r w:rsidR="00C5128F">
        <w:t>D</w:t>
      </w:r>
      <w:r>
        <w:t xml:space="preserve">iela najneskôr do piateho pracovného dňa v mesiaci, nasledujúceho po dni zhotovení </w:t>
      </w:r>
      <w:r w:rsidR="00C5128F">
        <w:t>D</w:t>
      </w:r>
      <w:r>
        <w:t>iela</w:t>
      </w:r>
      <w:r w:rsidR="00403BA3">
        <w:t>.</w:t>
      </w:r>
    </w:p>
    <w:p w14:paraId="248F97B3" w14:textId="33BB634D" w:rsidR="00403BA3" w:rsidRDefault="00403BA3" w:rsidP="00666F55">
      <w:pPr>
        <w:ind w:left="720"/>
        <w:jc w:val="both"/>
      </w:pPr>
    </w:p>
    <w:p w14:paraId="65C94588" w14:textId="2EDF4CC4" w:rsidR="00403BA3" w:rsidRPr="00514CA4" w:rsidRDefault="00403BA3" w:rsidP="005170A2">
      <w:pPr>
        <w:ind w:left="3540" w:firstLine="708"/>
        <w:jc w:val="both"/>
        <w:rPr>
          <w:b/>
          <w:bCs/>
        </w:rPr>
      </w:pPr>
      <w:r w:rsidRPr="00514CA4">
        <w:rPr>
          <w:b/>
        </w:rPr>
        <w:t>Článok</w:t>
      </w:r>
      <w:r w:rsidRPr="00514CA4">
        <w:rPr>
          <w:b/>
          <w:bCs/>
        </w:rPr>
        <w:t xml:space="preserve"> VI.</w:t>
      </w:r>
    </w:p>
    <w:p w14:paraId="108D1DF8" w14:textId="7C9D25D0" w:rsidR="00514CA4" w:rsidRDefault="0070496C" w:rsidP="0070496C">
      <w:pPr>
        <w:ind w:left="2124" w:right="-73"/>
        <w:jc w:val="both"/>
        <w:rPr>
          <w:b/>
          <w:bCs/>
          <w:spacing w:val="1"/>
        </w:rPr>
      </w:pPr>
      <w:r>
        <w:rPr>
          <w:b/>
          <w:bCs/>
          <w:spacing w:val="1"/>
        </w:rPr>
        <w:t xml:space="preserve">      </w:t>
      </w:r>
      <w:r w:rsidR="00514CA4" w:rsidRPr="00514CA4">
        <w:rPr>
          <w:b/>
          <w:bCs/>
          <w:spacing w:val="1"/>
        </w:rPr>
        <w:t>Ďalšie práva a povinnosti zmluvných strán</w:t>
      </w:r>
    </w:p>
    <w:p w14:paraId="36451E0D" w14:textId="149EBA35" w:rsidR="00514CA4" w:rsidRPr="0054516C" w:rsidRDefault="00514CA4" w:rsidP="00666F55">
      <w:pPr>
        <w:ind w:right="-73"/>
        <w:jc w:val="both"/>
        <w:rPr>
          <w:b/>
          <w:bCs/>
          <w:spacing w:val="1"/>
        </w:rPr>
      </w:pPr>
    </w:p>
    <w:p w14:paraId="04DC901F" w14:textId="53C2374C" w:rsidR="00C04B3D" w:rsidRPr="0054516C" w:rsidRDefault="00C04B3D" w:rsidP="00666F55">
      <w:pPr>
        <w:pStyle w:val="Odsekzoznamu"/>
        <w:numPr>
          <w:ilvl w:val="3"/>
          <w:numId w:val="7"/>
        </w:numPr>
        <w:tabs>
          <w:tab w:val="left" w:pos="426"/>
        </w:tabs>
        <w:autoSpaceDE w:val="0"/>
        <w:autoSpaceDN w:val="0"/>
        <w:adjustRightInd w:val="0"/>
        <w:ind w:left="723"/>
        <w:contextualSpacing w:val="0"/>
        <w:jc w:val="both"/>
        <w:rPr>
          <w:rFonts w:eastAsiaTheme="minorHAnsi"/>
          <w:color w:val="000000"/>
          <w:lang w:eastAsia="en-US"/>
        </w:rPr>
      </w:pPr>
      <w:r w:rsidRPr="0054516C">
        <w:rPr>
          <w:rFonts w:eastAsiaTheme="minorHAnsi"/>
          <w:color w:val="000000"/>
          <w:lang w:eastAsia="en-US"/>
        </w:rPr>
        <w:t xml:space="preserve">Zhotoviteľ vyhlasuje, že je oprávnený vykonávať činnosti uvedené v predmete tejto </w:t>
      </w:r>
      <w:r w:rsidR="00F210E8" w:rsidRPr="0054516C">
        <w:rPr>
          <w:rFonts w:eastAsiaTheme="minorHAnsi"/>
          <w:color w:val="000000"/>
          <w:lang w:eastAsia="en-US"/>
        </w:rPr>
        <w:t>Z</w:t>
      </w:r>
      <w:r w:rsidRPr="0054516C">
        <w:rPr>
          <w:rFonts w:eastAsiaTheme="minorHAnsi"/>
          <w:color w:val="000000"/>
          <w:lang w:eastAsia="en-US"/>
        </w:rPr>
        <w:t xml:space="preserve">mluvy  a je plne kvalifikovaný na zhotovenie </w:t>
      </w:r>
      <w:r w:rsidR="00E772B0">
        <w:rPr>
          <w:rFonts w:eastAsiaTheme="minorHAnsi"/>
          <w:color w:val="000000"/>
          <w:lang w:eastAsia="en-US"/>
        </w:rPr>
        <w:t>D</w:t>
      </w:r>
      <w:r w:rsidRPr="0054516C">
        <w:rPr>
          <w:rFonts w:eastAsiaTheme="minorHAnsi"/>
          <w:color w:val="000000"/>
          <w:lang w:eastAsia="en-US"/>
        </w:rPr>
        <w:t xml:space="preserve">iela. Zhotoviteľ sa zároveň zaväzuje, že </w:t>
      </w:r>
      <w:r w:rsidR="00020CA1">
        <w:rPr>
          <w:rFonts w:eastAsiaTheme="minorHAnsi"/>
          <w:color w:val="000000"/>
          <w:lang w:eastAsia="en-US"/>
        </w:rPr>
        <w:t>D</w:t>
      </w:r>
      <w:r w:rsidRPr="0054516C">
        <w:rPr>
          <w:rFonts w:eastAsiaTheme="minorHAnsi"/>
          <w:color w:val="000000"/>
          <w:lang w:eastAsia="en-US"/>
        </w:rPr>
        <w:t>ielo vykoná úplne, správne a včas, s využitím všetkých dostupných technických a technologických poznatkov a vedomostí a s odbornou starostlivosťou.</w:t>
      </w:r>
    </w:p>
    <w:p w14:paraId="285A42CB" w14:textId="24CA8C9D" w:rsidR="00514CA4" w:rsidRPr="00EA48A9" w:rsidRDefault="0054516C" w:rsidP="00666F55">
      <w:pPr>
        <w:pStyle w:val="Odsekzoznamu"/>
        <w:numPr>
          <w:ilvl w:val="0"/>
          <w:numId w:val="7"/>
        </w:numPr>
        <w:ind w:right="-73"/>
        <w:jc w:val="both"/>
        <w:rPr>
          <w:b/>
          <w:bCs/>
          <w:spacing w:val="1"/>
        </w:rPr>
      </w:pPr>
      <w:r w:rsidRPr="0054516C">
        <w:rPr>
          <w:color w:val="000000"/>
        </w:rPr>
        <w:t>Zm</w:t>
      </w:r>
      <w:r w:rsidRPr="0054516C">
        <w:rPr>
          <w:color w:val="000000"/>
          <w:spacing w:val="1"/>
        </w:rPr>
        <w:t>l</w:t>
      </w:r>
      <w:r w:rsidRPr="0054516C">
        <w:rPr>
          <w:color w:val="000000"/>
        </w:rPr>
        <w:t>uvné</w:t>
      </w:r>
      <w:r w:rsidRPr="0054516C">
        <w:rPr>
          <w:color w:val="000000"/>
          <w:spacing w:val="30"/>
        </w:rPr>
        <w:t xml:space="preserve"> </w:t>
      </w:r>
      <w:r w:rsidRPr="0054516C">
        <w:rPr>
          <w:color w:val="000000"/>
        </w:rPr>
        <w:t>str</w:t>
      </w:r>
      <w:r w:rsidRPr="0054516C">
        <w:rPr>
          <w:color w:val="000000"/>
          <w:spacing w:val="-1"/>
        </w:rPr>
        <w:t>a</w:t>
      </w:r>
      <w:r w:rsidRPr="0054516C">
        <w:rPr>
          <w:color w:val="000000"/>
          <w:spacing w:val="5"/>
        </w:rPr>
        <w:t>n</w:t>
      </w:r>
      <w:r w:rsidRPr="0054516C">
        <w:rPr>
          <w:color w:val="000000"/>
        </w:rPr>
        <w:t>y</w:t>
      </w:r>
      <w:r w:rsidRPr="0054516C">
        <w:rPr>
          <w:color w:val="000000"/>
          <w:spacing w:val="20"/>
        </w:rPr>
        <w:t xml:space="preserve"> </w:t>
      </w:r>
      <w:r w:rsidRPr="0054516C">
        <w:rPr>
          <w:color w:val="000000"/>
        </w:rPr>
        <w:t>sa</w:t>
      </w:r>
      <w:r w:rsidRPr="0054516C">
        <w:rPr>
          <w:color w:val="000000"/>
          <w:spacing w:val="4"/>
        </w:rPr>
        <w:t xml:space="preserve"> </w:t>
      </w:r>
      <w:r w:rsidRPr="0054516C">
        <w:rPr>
          <w:color w:val="000000"/>
        </w:rPr>
        <w:t>do</w:t>
      </w:r>
      <w:r w:rsidRPr="0054516C">
        <w:rPr>
          <w:color w:val="000000"/>
          <w:spacing w:val="2"/>
        </w:rPr>
        <w:t>h</w:t>
      </w:r>
      <w:r w:rsidRPr="0054516C">
        <w:rPr>
          <w:color w:val="000000"/>
          <w:spacing w:val="7"/>
        </w:rPr>
        <w:t>o</w:t>
      </w:r>
      <w:r w:rsidRPr="0054516C">
        <w:rPr>
          <w:color w:val="000000"/>
          <w:spacing w:val="14"/>
        </w:rPr>
        <w:t>d</w:t>
      </w:r>
      <w:r w:rsidRPr="0054516C">
        <w:rPr>
          <w:color w:val="000000"/>
        </w:rPr>
        <w:t>li,</w:t>
      </w:r>
      <w:r w:rsidRPr="0054516C">
        <w:rPr>
          <w:color w:val="000000"/>
          <w:spacing w:val="7"/>
        </w:rPr>
        <w:t xml:space="preserve"> </w:t>
      </w:r>
      <w:r w:rsidRPr="0054516C">
        <w:rPr>
          <w:color w:val="000000"/>
          <w:spacing w:val="1"/>
        </w:rPr>
        <w:t>ž</w:t>
      </w:r>
      <w:r w:rsidRPr="0054516C">
        <w:rPr>
          <w:color w:val="000000"/>
        </w:rPr>
        <w:t>e</w:t>
      </w:r>
      <w:r w:rsidRPr="0054516C">
        <w:rPr>
          <w:color w:val="000000"/>
          <w:spacing w:val="1"/>
        </w:rPr>
        <w:t xml:space="preserve"> </w:t>
      </w:r>
      <w:r w:rsidR="00020CA1">
        <w:rPr>
          <w:color w:val="000000"/>
        </w:rPr>
        <w:t>O</w:t>
      </w:r>
      <w:r w:rsidRPr="0054516C">
        <w:rPr>
          <w:color w:val="000000"/>
        </w:rPr>
        <w:t>bjedn</w:t>
      </w:r>
      <w:r w:rsidRPr="0054516C">
        <w:rPr>
          <w:color w:val="000000"/>
          <w:spacing w:val="-1"/>
        </w:rPr>
        <w:t>á</w:t>
      </w:r>
      <w:r w:rsidRPr="0054516C">
        <w:rPr>
          <w:color w:val="000000"/>
        </w:rPr>
        <w:t>v</w:t>
      </w:r>
      <w:r w:rsidRPr="0054516C">
        <w:rPr>
          <w:color w:val="000000"/>
          <w:spacing w:val="-1"/>
        </w:rPr>
        <w:t>a</w:t>
      </w:r>
      <w:r w:rsidRPr="0054516C">
        <w:rPr>
          <w:color w:val="000000"/>
        </w:rPr>
        <w:t>teľ</w:t>
      </w:r>
      <w:r w:rsidRPr="0054516C">
        <w:rPr>
          <w:color w:val="000000"/>
          <w:spacing w:val="8"/>
        </w:rPr>
        <w:t xml:space="preserve"> </w:t>
      </w:r>
      <w:r w:rsidRPr="0054516C">
        <w:rPr>
          <w:color w:val="000000"/>
          <w:spacing w:val="2"/>
        </w:rPr>
        <w:t>b</w:t>
      </w:r>
      <w:r w:rsidRPr="0054516C">
        <w:rPr>
          <w:color w:val="000000"/>
        </w:rPr>
        <w:t>ude</w:t>
      </w:r>
      <w:r w:rsidRPr="0054516C">
        <w:rPr>
          <w:color w:val="000000"/>
          <w:spacing w:val="6"/>
        </w:rPr>
        <w:t xml:space="preserve"> </w:t>
      </w:r>
      <w:r w:rsidRPr="0054516C">
        <w:rPr>
          <w:color w:val="000000"/>
          <w:spacing w:val="2"/>
        </w:rPr>
        <w:t>v</w:t>
      </w:r>
      <w:r w:rsidRPr="0054516C">
        <w:rPr>
          <w:color w:val="000000"/>
          <w:spacing w:val="-5"/>
        </w:rPr>
        <w:t>y</w:t>
      </w:r>
      <w:r w:rsidRPr="0054516C">
        <w:rPr>
          <w:color w:val="000000"/>
        </w:rPr>
        <w:t>ko</w:t>
      </w:r>
      <w:r w:rsidRPr="0054516C">
        <w:rPr>
          <w:color w:val="000000"/>
          <w:spacing w:val="2"/>
        </w:rPr>
        <w:t>n</w:t>
      </w:r>
      <w:r w:rsidRPr="0054516C">
        <w:rPr>
          <w:color w:val="000000"/>
          <w:spacing w:val="-1"/>
        </w:rPr>
        <w:t>á</w:t>
      </w:r>
      <w:r w:rsidRPr="0054516C">
        <w:rPr>
          <w:color w:val="000000"/>
        </w:rPr>
        <w:t>v</w:t>
      </w:r>
      <w:r w:rsidRPr="0054516C">
        <w:rPr>
          <w:color w:val="000000"/>
          <w:spacing w:val="-1"/>
        </w:rPr>
        <w:t>a</w:t>
      </w:r>
      <w:r w:rsidRPr="0054516C">
        <w:rPr>
          <w:color w:val="000000"/>
        </w:rPr>
        <w:t>ť</w:t>
      </w:r>
      <w:r w:rsidRPr="0054516C">
        <w:rPr>
          <w:color w:val="000000"/>
          <w:spacing w:val="16"/>
        </w:rPr>
        <w:t xml:space="preserve"> </w:t>
      </w:r>
      <w:r w:rsidRPr="0054516C">
        <w:rPr>
          <w:color w:val="000000"/>
        </w:rPr>
        <w:t>kontrolu dod</w:t>
      </w:r>
      <w:r w:rsidRPr="0054516C">
        <w:rPr>
          <w:color w:val="000000"/>
          <w:spacing w:val="9"/>
        </w:rPr>
        <w:t>r</w:t>
      </w:r>
      <w:r w:rsidRPr="0054516C">
        <w:rPr>
          <w:color w:val="000000"/>
          <w:spacing w:val="1"/>
        </w:rPr>
        <w:t>ž</w:t>
      </w:r>
      <w:r w:rsidRPr="0054516C">
        <w:rPr>
          <w:color w:val="000000"/>
          <w:spacing w:val="11"/>
        </w:rPr>
        <w:t>a</w:t>
      </w:r>
      <w:r w:rsidRPr="0054516C">
        <w:rPr>
          <w:color w:val="000000"/>
        </w:rPr>
        <w:t>nia podm</w:t>
      </w:r>
      <w:r w:rsidRPr="0054516C">
        <w:rPr>
          <w:color w:val="000000"/>
          <w:spacing w:val="1"/>
        </w:rPr>
        <w:t>i</w:t>
      </w:r>
      <w:r w:rsidRPr="0054516C">
        <w:rPr>
          <w:color w:val="000000"/>
          <w:spacing w:val="-1"/>
        </w:rPr>
        <w:t>e</w:t>
      </w:r>
      <w:r w:rsidRPr="0054516C">
        <w:rPr>
          <w:color w:val="000000"/>
        </w:rPr>
        <w:t>nok</w:t>
      </w:r>
      <w:r w:rsidRPr="0054516C">
        <w:rPr>
          <w:color w:val="000000"/>
          <w:spacing w:val="12"/>
        </w:rPr>
        <w:t xml:space="preserve"> </w:t>
      </w:r>
      <w:r w:rsidRPr="0054516C">
        <w:rPr>
          <w:color w:val="000000"/>
        </w:rPr>
        <w:t>t</w:t>
      </w:r>
      <w:r w:rsidRPr="0054516C">
        <w:rPr>
          <w:color w:val="000000"/>
          <w:spacing w:val="-13"/>
        </w:rPr>
        <w:t>e</w:t>
      </w:r>
      <w:r w:rsidRPr="0054516C">
        <w:rPr>
          <w:color w:val="000000"/>
        </w:rPr>
        <w:t>jto</w:t>
      </w:r>
      <w:r w:rsidRPr="0054516C">
        <w:rPr>
          <w:color w:val="000000"/>
          <w:spacing w:val="3"/>
        </w:rPr>
        <w:t xml:space="preserve"> </w:t>
      </w:r>
      <w:r w:rsidRPr="0054516C">
        <w:rPr>
          <w:color w:val="000000"/>
          <w:spacing w:val="5"/>
        </w:rPr>
        <w:t>zmluvy</w:t>
      </w:r>
      <w:r w:rsidRPr="0054516C">
        <w:rPr>
          <w:color w:val="000000"/>
          <w:spacing w:val="10"/>
        </w:rPr>
        <w:t xml:space="preserve"> </w:t>
      </w:r>
      <w:r w:rsidRPr="0054516C">
        <w:rPr>
          <w:color w:val="000000"/>
        </w:rPr>
        <w:t>vo</w:t>
      </w:r>
      <w:r w:rsidRPr="0054516C">
        <w:rPr>
          <w:color w:val="000000"/>
          <w:spacing w:val="19"/>
        </w:rPr>
        <w:t xml:space="preserve"> </w:t>
      </w:r>
      <w:r w:rsidRPr="0054516C">
        <w:rPr>
          <w:color w:val="000000"/>
        </w:rPr>
        <w:t>vš</w:t>
      </w:r>
      <w:r w:rsidRPr="0054516C">
        <w:rPr>
          <w:color w:val="000000"/>
          <w:spacing w:val="-1"/>
        </w:rPr>
        <w:t>e</w:t>
      </w:r>
      <w:r w:rsidRPr="0054516C">
        <w:rPr>
          <w:color w:val="000000"/>
        </w:rPr>
        <w:t>t</w:t>
      </w:r>
      <w:r w:rsidRPr="0054516C">
        <w:rPr>
          <w:color w:val="000000"/>
          <w:spacing w:val="5"/>
        </w:rPr>
        <w:t>k</w:t>
      </w:r>
      <w:r w:rsidRPr="0054516C">
        <w:rPr>
          <w:color w:val="000000"/>
          <w:spacing w:val="-5"/>
        </w:rPr>
        <w:t>ý</w:t>
      </w:r>
      <w:r w:rsidRPr="0054516C">
        <w:rPr>
          <w:color w:val="000000"/>
          <w:spacing w:val="1"/>
        </w:rPr>
        <w:t>c</w:t>
      </w:r>
      <w:r w:rsidRPr="0054516C">
        <w:rPr>
          <w:color w:val="000000"/>
        </w:rPr>
        <w:t>h</w:t>
      </w:r>
      <w:r w:rsidRPr="0054516C">
        <w:rPr>
          <w:color w:val="000000"/>
          <w:spacing w:val="32"/>
        </w:rPr>
        <w:t xml:space="preserve"> </w:t>
      </w:r>
      <w:r w:rsidRPr="0054516C">
        <w:rPr>
          <w:color w:val="000000"/>
        </w:rPr>
        <w:t>v</w:t>
      </w:r>
      <w:r w:rsidRPr="0054516C">
        <w:rPr>
          <w:color w:val="000000"/>
          <w:spacing w:val="-1"/>
        </w:rPr>
        <w:t>ec</w:t>
      </w:r>
      <w:r w:rsidRPr="0054516C">
        <w:rPr>
          <w:color w:val="000000"/>
        </w:rPr>
        <w:t>i</w:t>
      </w:r>
      <w:r w:rsidRPr="0054516C">
        <w:rPr>
          <w:color w:val="000000"/>
          <w:spacing w:val="2"/>
        </w:rPr>
        <w:t>a</w:t>
      </w:r>
      <w:r w:rsidRPr="0054516C">
        <w:rPr>
          <w:color w:val="000000"/>
          <w:spacing w:val="-1"/>
        </w:rPr>
        <w:t>c</w:t>
      </w:r>
      <w:r w:rsidRPr="0054516C">
        <w:rPr>
          <w:color w:val="000000"/>
        </w:rPr>
        <w:t>h</w:t>
      </w:r>
      <w:r w:rsidRPr="0054516C">
        <w:rPr>
          <w:color w:val="000000"/>
          <w:spacing w:val="24"/>
        </w:rPr>
        <w:t xml:space="preserve"> </w:t>
      </w:r>
      <w:r w:rsidRPr="0054516C">
        <w:rPr>
          <w:color w:val="000000"/>
        </w:rPr>
        <w:t>súvisia</w:t>
      </w:r>
      <w:r w:rsidRPr="0054516C">
        <w:rPr>
          <w:color w:val="000000"/>
          <w:spacing w:val="-1"/>
        </w:rPr>
        <w:t>c</w:t>
      </w:r>
      <w:r w:rsidRPr="0054516C">
        <w:rPr>
          <w:color w:val="000000"/>
          <w:spacing w:val="1"/>
        </w:rPr>
        <w:t>i</w:t>
      </w:r>
      <w:r w:rsidRPr="0054516C">
        <w:rPr>
          <w:color w:val="000000"/>
          <w:spacing w:val="-1"/>
        </w:rPr>
        <w:t>c</w:t>
      </w:r>
      <w:r w:rsidRPr="0054516C">
        <w:rPr>
          <w:color w:val="000000"/>
        </w:rPr>
        <w:t>h</w:t>
      </w:r>
      <w:r w:rsidRPr="0054516C">
        <w:rPr>
          <w:color w:val="000000"/>
          <w:spacing w:val="12"/>
        </w:rPr>
        <w:t xml:space="preserve"> </w:t>
      </w:r>
      <w:r w:rsidRPr="0054516C">
        <w:rPr>
          <w:color w:val="000000"/>
        </w:rPr>
        <w:t>s</w:t>
      </w:r>
      <w:r w:rsidRPr="0054516C">
        <w:rPr>
          <w:color w:val="000000"/>
          <w:spacing w:val="17"/>
        </w:rPr>
        <w:t xml:space="preserve"> </w:t>
      </w:r>
      <w:r w:rsidRPr="0054516C">
        <w:rPr>
          <w:color w:val="000000"/>
          <w:spacing w:val="2"/>
        </w:rPr>
        <w:t>p</w:t>
      </w:r>
      <w:r w:rsidRPr="0054516C">
        <w:rPr>
          <w:color w:val="000000"/>
        </w:rPr>
        <w:t>ríp</w:t>
      </w:r>
      <w:r w:rsidRPr="0054516C">
        <w:rPr>
          <w:color w:val="000000"/>
          <w:spacing w:val="-1"/>
        </w:rPr>
        <w:t>ra</w:t>
      </w:r>
      <w:r w:rsidRPr="0054516C">
        <w:rPr>
          <w:color w:val="000000"/>
        </w:rPr>
        <w:t>vou</w:t>
      </w:r>
      <w:r w:rsidRPr="0054516C">
        <w:rPr>
          <w:color w:val="000000"/>
          <w:spacing w:val="49"/>
        </w:rPr>
        <w:t xml:space="preserve"> </w:t>
      </w:r>
      <w:r w:rsidRPr="0054516C">
        <w:rPr>
          <w:color w:val="000000"/>
        </w:rPr>
        <w:t>a</w:t>
      </w:r>
      <w:r w:rsidRPr="0054516C">
        <w:rPr>
          <w:color w:val="000000"/>
          <w:spacing w:val="6"/>
        </w:rPr>
        <w:t xml:space="preserve"> </w:t>
      </w:r>
      <w:r w:rsidRPr="0054516C">
        <w:rPr>
          <w:color w:val="000000"/>
        </w:rPr>
        <w:t>re</w:t>
      </w:r>
      <w:r w:rsidRPr="0054516C">
        <w:rPr>
          <w:color w:val="000000"/>
          <w:spacing w:val="-1"/>
        </w:rPr>
        <w:t>a</w:t>
      </w:r>
      <w:r w:rsidRPr="0054516C">
        <w:rPr>
          <w:color w:val="000000"/>
        </w:rPr>
        <w:t>l</w:t>
      </w:r>
      <w:r w:rsidRPr="0054516C">
        <w:rPr>
          <w:color w:val="000000"/>
          <w:spacing w:val="1"/>
        </w:rPr>
        <w:t>iz</w:t>
      </w:r>
      <w:r w:rsidRPr="0054516C">
        <w:rPr>
          <w:color w:val="000000"/>
          <w:spacing w:val="-1"/>
        </w:rPr>
        <w:t>ác</w:t>
      </w:r>
      <w:r w:rsidRPr="0054516C">
        <w:rPr>
          <w:color w:val="000000"/>
          <w:spacing w:val="1"/>
        </w:rPr>
        <w:t>i</w:t>
      </w:r>
      <w:r w:rsidRPr="0054516C">
        <w:rPr>
          <w:color w:val="000000"/>
          <w:spacing w:val="5"/>
        </w:rPr>
        <w:t>o</w:t>
      </w:r>
      <w:r w:rsidRPr="0054516C">
        <w:rPr>
          <w:color w:val="000000"/>
        </w:rPr>
        <w:t>u diela pod</w:t>
      </w:r>
      <w:r w:rsidRPr="0054516C">
        <w:rPr>
          <w:color w:val="000000"/>
          <w:spacing w:val="8"/>
        </w:rPr>
        <w:t>ľ</w:t>
      </w:r>
      <w:r w:rsidRPr="0054516C">
        <w:rPr>
          <w:color w:val="000000"/>
        </w:rPr>
        <w:t>a</w:t>
      </w:r>
      <w:r w:rsidRPr="0054516C">
        <w:rPr>
          <w:color w:val="000000"/>
          <w:spacing w:val="59"/>
        </w:rPr>
        <w:t xml:space="preserve"> </w:t>
      </w:r>
      <w:r w:rsidRPr="0054516C">
        <w:rPr>
          <w:color w:val="000000"/>
        </w:rPr>
        <w:t>tejto</w:t>
      </w:r>
      <w:r w:rsidRPr="0054516C">
        <w:rPr>
          <w:color w:val="000000"/>
          <w:spacing w:val="56"/>
        </w:rPr>
        <w:t xml:space="preserve"> </w:t>
      </w:r>
      <w:r>
        <w:rPr>
          <w:color w:val="000000"/>
          <w:spacing w:val="1"/>
        </w:rPr>
        <w:t>Z</w:t>
      </w:r>
      <w:r w:rsidRPr="0054516C">
        <w:rPr>
          <w:color w:val="000000"/>
          <w:spacing w:val="-2"/>
        </w:rPr>
        <w:t>m</w:t>
      </w:r>
      <w:r w:rsidRPr="0054516C">
        <w:rPr>
          <w:color w:val="000000"/>
        </w:rPr>
        <w:t>lu</w:t>
      </w:r>
      <w:r w:rsidRPr="0054516C">
        <w:rPr>
          <w:color w:val="000000"/>
          <w:spacing w:val="-2"/>
        </w:rPr>
        <w:t>v</w:t>
      </w:r>
      <w:r w:rsidRPr="0054516C">
        <w:rPr>
          <w:color w:val="000000"/>
          <w:spacing w:val="-5"/>
        </w:rPr>
        <w:t>y</w:t>
      </w:r>
      <w:r w:rsidRPr="0054516C">
        <w:rPr>
          <w:color w:val="000000"/>
        </w:rPr>
        <w:t>.</w:t>
      </w:r>
      <w:r w:rsidRPr="0054516C">
        <w:rPr>
          <w:color w:val="000000"/>
          <w:spacing w:val="15"/>
        </w:rPr>
        <w:t xml:space="preserve"> </w:t>
      </w:r>
      <w:r w:rsidRPr="0054516C">
        <w:rPr>
          <w:color w:val="000000"/>
          <w:spacing w:val="4"/>
        </w:rPr>
        <w:t>V</w:t>
      </w:r>
      <w:r w:rsidRPr="0054516C">
        <w:rPr>
          <w:color w:val="000000"/>
          <w:spacing w:val="7"/>
        </w:rPr>
        <w:t>ý</w:t>
      </w:r>
      <w:r w:rsidRPr="0054516C">
        <w:rPr>
          <w:color w:val="000000"/>
        </w:rPr>
        <w:t>k</w:t>
      </w:r>
      <w:r w:rsidRPr="0054516C">
        <w:rPr>
          <w:color w:val="000000"/>
          <w:spacing w:val="7"/>
        </w:rPr>
        <w:t>o</w:t>
      </w:r>
      <w:r w:rsidRPr="0054516C">
        <w:rPr>
          <w:color w:val="000000"/>
        </w:rPr>
        <w:t>n</w:t>
      </w:r>
      <w:r w:rsidRPr="0054516C">
        <w:rPr>
          <w:color w:val="000000"/>
          <w:spacing w:val="10"/>
        </w:rPr>
        <w:t xml:space="preserve"> </w:t>
      </w:r>
      <w:r w:rsidRPr="0054516C">
        <w:rPr>
          <w:color w:val="000000"/>
          <w:spacing w:val="5"/>
        </w:rPr>
        <w:t>tý</w:t>
      </w:r>
      <w:r w:rsidRPr="0054516C">
        <w:rPr>
          <w:color w:val="000000"/>
          <w:spacing w:val="-1"/>
        </w:rPr>
        <w:t>c</w:t>
      </w:r>
      <w:r w:rsidRPr="0054516C">
        <w:rPr>
          <w:color w:val="000000"/>
        </w:rPr>
        <w:t xml:space="preserve">hto </w:t>
      </w:r>
      <w:r w:rsidRPr="0054516C">
        <w:rPr>
          <w:color w:val="000000"/>
          <w:spacing w:val="-1"/>
        </w:rPr>
        <w:t>č</w:t>
      </w:r>
      <w:r w:rsidRPr="0054516C">
        <w:rPr>
          <w:color w:val="000000"/>
        </w:rPr>
        <w:t>i</w:t>
      </w:r>
      <w:r w:rsidRPr="0054516C">
        <w:rPr>
          <w:color w:val="000000"/>
          <w:spacing w:val="1"/>
        </w:rPr>
        <w:t>n</w:t>
      </w:r>
      <w:r w:rsidRPr="0054516C">
        <w:rPr>
          <w:color w:val="000000"/>
        </w:rPr>
        <w:t>no</w:t>
      </w:r>
      <w:r w:rsidRPr="0054516C">
        <w:rPr>
          <w:color w:val="000000"/>
          <w:spacing w:val="5"/>
        </w:rPr>
        <w:t>s</w:t>
      </w:r>
      <w:r w:rsidRPr="0054516C">
        <w:rPr>
          <w:color w:val="000000"/>
        </w:rPr>
        <w:t>tí</w:t>
      </w:r>
      <w:r w:rsidRPr="0054516C">
        <w:rPr>
          <w:color w:val="000000"/>
          <w:spacing w:val="53"/>
        </w:rPr>
        <w:t xml:space="preserve"> </w:t>
      </w:r>
      <w:r w:rsidRPr="0054516C">
        <w:rPr>
          <w:color w:val="000000"/>
        </w:rPr>
        <w:t>n</w:t>
      </w:r>
      <w:r w:rsidRPr="0054516C">
        <w:rPr>
          <w:color w:val="000000"/>
          <w:spacing w:val="-1"/>
        </w:rPr>
        <w:t>e</w:t>
      </w:r>
      <w:r w:rsidRPr="0054516C">
        <w:rPr>
          <w:color w:val="000000"/>
        </w:rPr>
        <w:t>n</w:t>
      </w:r>
      <w:r w:rsidRPr="0054516C">
        <w:rPr>
          <w:color w:val="000000"/>
          <w:spacing w:val="-1"/>
        </w:rPr>
        <w:t>a</w:t>
      </w:r>
      <w:r w:rsidRPr="0054516C">
        <w:rPr>
          <w:color w:val="000000"/>
        </w:rPr>
        <w:t>h</w:t>
      </w:r>
      <w:r w:rsidRPr="0054516C">
        <w:rPr>
          <w:color w:val="000000"/>
          <w:spacing w:val="11"/>
        </w:rPr>
        <w:t>r</w:t>
      </w:r>
      <w:r w:rsidRPr="0054516C">
        <w:rPr>
          <w:color w:val="000000"/>
          <w:spacing w:val="-1"/>
        </w:rPr>
        <w:t>á</w:t>
      </w:r>
      <w:r w:rsidRPr="0054516C">
        <w:rPr>
          <w:color w:val="000000"/>
        </w:rPr>
        <w:t>d</w:t>
      </w:r>
      <w:r w:rsidRPr="0054516C">
        <w:rPr>
          <w:color w:val="000000"/>
          <w:spacing w:val="13"/>
        </w:rPr>
        <w:t>z</w:t>
      </w:r>
      <w:r w:rsidRPr="0054516C">
        <w:rPr>
          <w:color w:val="000000"/>
        </w:rPr>
        <w:t>a</w:t>
      </w:r>
      <w:r w:rsidRPr="0054516C">
        <w:rPr>
          <w:color w:val="000000"/>
          <w:spacing w:val="2"/>
        </w:rPr>
        <w:t xml:space="preserve"> </w:t>
      </w:r>
      <w:r w:rsidRPr="0054516C">
        <w:rPr>
          <w:color w:val="000000"/>
          <w:spacing w:val="-1"/>
        </w:rPr>
        <w:t>č</w:t>
      </w:r>
      <w:r w:rsidRPr="0054516C">
        <w:rPr>
          <w:color w:val="000000"/>
          <w:spacing w:val="10"/>
        </w:rPr>
        <w:t>i</w:t>
      </w:r>
      <w:r w:rsidRPr="0054516C">
        <w:rPr>
          <w:color w:val="000000"/>
        </w:rPr>
        <w:t>nnosť</w:t>
      </w:r>
      <w:r w:rsidRPr="0054516C">
        <w:rPr>
          <w:color w:val="000000"/>
          <w:spacing w:val="8"/>
        </w:rPr>
        <w:t xml:space="preserve"> </w:t>
      </w:r>
      <w:r w:rsidR="00020CA1">
        <w:rPr>
          <w:color w:val="000000"/>
          <w:spacing w:val="1"/>
        </w:rPr>
        <w:t>Z</w:t>
      </w:r>
      <w:r w:rsidRPr="0054516C">
        <w:rPr>
          <w:color w:val="000000"/>
          <w:spacing w:val="1"/>
        </w:rPr>
        <w:t>hotoviteľa</w:t>
      </w:r>
      <w:r w:rsidRPr="0054516C">
        <w:rPr>
          <w:color w:val="000000"/>
        </w:rPr>
        <w:t xml:space="preserve"> pod</w:t>
      </w:r>
      <w:r w:rsidRPr="0054516C">
        <w:rPr>
          <w:color w:val="000000"/>
          <w:spacing w:val="1"/>
        </w:rPr>
        <w:t>ľ</w:t>
      </w:r>
      <w:r w:rsidRPr="0054516C">
        <w:rPr>
          <w:color w:val="000000"/>
        </w:rPr>
        <w:t>a t</w:t>
      </w:r>
      <w:r w:rsidRPr="0054516C">
        <w:rPr>
          <w:color w:val="000000"/>
          <w:spacing w:val="-23"/>
        </w:rPr>
        <w:t>e</w:t>
      </w:r>
      <w:r w:rsidRPr="0054516C">
        <w:rPr>
          <w:color w:val="000000"/>
        </w:rPr>
        <w:t>j</w:t>
      </w:r>
      <w:r w:rsidRPr="0054516C">
        <w:rPr>
          <w:color w:val="000000"/>
          <w:spacing w:val="10"/>
        </w:rPr>
        <w:t>t</w:t>
      </w:r>
      <w:r w:rsidRPr="0054516C">
        <w:rPr>
          <w:color w:val="000000"/>
        </w:rPr>
        <w:t xml:space="preserve">o </w:t>
      </w:r>
      <w:r>
        <w:rPr>
          <w:color w:val="000000"/>
        </w:rPr>
        <w:t>Z</w:t>
      </w:r>
      <w:r w:rsidRPr="0054516C">
        <w:rPr>
          <w:color w:val="000000"/>
        </w:rPr>
        <w:t>m</w:t>
      </w:r>
      <w:r w:rsidRPr="0054516C">
        <w:rPr>
          <w:color w:val="000000"/>
          <w:spacing w:val="1"/>
        </w:rPr>
        <w:t>l</w:t>
      </w:r>
      <w:r w:rsidRPr="0054516C">
        <w:rPr>
          <w:color w:val="000000"/>
        </w:rPr>
        <w:t>u</w:t>
      </w:r>
      <w:r w:rsidRPr="0054516C">
        <w:rPr>
          <w:color w:val="000000"/>
          <w:spacing w:val="2"/>
        </w:rPr>
        <w:t>v</w:t>
      </w:r>
      <w:r w:rsidRPr="0054516C">
        <w:rPr>
          <w:color w:val="000000"/>
          <w:spacing w:val="-5"/>
        </w:rPr>
        <w:t>y</w:t>
      </w:r>
      <w:r w:rsidRPr="0054516C">
        <w:rPr>
          <w:color w:val="000000"/>
        </w:rPr>
        <w:t>,</w:t>
      </w:r>
      <w:r w:rsidRPr="0054516C">
        <w:rPr>
          <w:color w:val="000000"/>
          <w:spacing w:val="24"/>
        </w:rPr>
        <w:t xml:space="preserve"> </w:t>
      </w:r>
      <w:r w:rsidRPr="0054516C">
        <w:rPr>
          <w:color w:val="000000"/>
        </w:rPr>
        <w:t>a</w:t>
      </w:r>
      <w:r w:rsidRPr="0054516C">
        <w:rPr>
          <w:color w:val="000000"/>
          <w:spacing w:val="5"/>
        </w:rPr>
        <w:t>n</w:t>
      </w:r>
      <w:r w:rsidRPr="0054516C">
        <w:rPr>
          <w:color w:val="000000"/>
        </w:rPr>
        <w:t>i</w:t>
      </w:r>
      <w:r w:rsidRPr="0054516C">
        <w:rPr>
          <w:color w:val="000000"/>
          <w:spacing w:val="22"/>
        </w:rPr>
        <w:t xml:space="preserve"> </w:t>
      </w:r>
      <w:r w:rsidRPr="0054516C">
        <w:rPr>
          <w:color w:val="000000"/>
          <w:spacing w:val="-3"/>
        </w:rPr>
        <w:t xml:space="preserve">zhotoviteľovu zodpovednosť za plnenie povinností súvisiacich s realizáciou </w:t>
      </w:r>
      <w:r>
        <w:rPr>
          <w:color w:val="000000"/>
          <w:spacing w:val="-3"/>
        </w:rPr>
        <w:t>D</w:t>
      </w:r>
      <w:r w:rsidRPr="0054516C">
        <w:rPr>
          <w:color w:val="000000"/>
          <w:spacing w:val="-3"/>
        </w:rPr>
        <w:t>iela.</w:t>
      </w:r>
    </w:p>
    <w:p w14:paraId="57E079CB" w14:textId="4A6E7BB2" w:rsidR="00EA48A9" w:rsidRPr="00EA48A9" w:rsidRDefault="00EA48A9" w:rsidP="00666F55">
      <w:pPr>
        <w:pStyle w:val="Odsekzoznamu"/>
        <w:widowControl w:val="0"/>
        <w:numPr>
          <w:ilvl w:val="0"/>
          <w:numId w:val="7"/>
        </w:numPr>
        <w:tabs>
          <w:tab w:val="left" w:pos="426"/>
        </w:tabs>
        <w:jc w:val="both"/>
        <w:rPr>
          <w:color w:val="000000"/>
          <w:spacing w:val="-3"/>
        </w:rPr>
      </w:pPr>
      <w:r w:rsidRPr="00EA48A9">
        <w:rPr>
          <w:color w:val="000000"/>
          <w:spacing w:val="-3"/>
        </w:rPr>
        <w:t xml:space="preserve">Zhotoviteľ je povinný vykonať </w:t>
      </w:r>
      <w:r w:rsidR="00FC7E27">
        <w:rPr>
          <w:color w:val="000000"/>
          <w:spacing w:val="-3"/>
        </w:rPr>
        <w:t>D</w:t>
      </w:r>
      <w:r w:rsidRPr="00EA48A9">
        <w:rPr>
          <w:color w:val="000000"/>
          <w:spacing w:val="-3"/>
        </w:rPr>
        <w:t xml:space="preserve">ielo vo vlastnom mene, na vlastnú zodpovednosť, na vlastné náklady a dodržiavať všetky bezpečnostné a protipožiarne opatrenia v zmysle príslušných platných právnych predpisov, noriem a požiadaviek objednávateľa. Zhotoviteľ zabezpečuje bezpečnosť a ochranu zdravia pri práci svojich pracovníkov a bezpečnú prevádzku svojich technických zariadení v priebehu vykonávania </w:t>
      </w:r>
      <w:r w:rsidR="00FC7E27">
        <w:rPr>
          <w:color w:val="000000"/>
          <w:spacing w:val="-3"/>
        </w:rPr>
        <w:t>D</w:t>
      </w:r>
      <w:r w:rsidRPr="00EA48A9">
        <w:rPr>
          <w:color w:val="000000"/>
          <w:spacing w:val="-3"/>
        </w:rPr>
        <w:t>iela v zmysle platných právnych predpisov Slovenskej republiky.</w:t>
      </w:r>
    </w:p>
    <w:p w14:paraId="255C100D" w14:textId="36C7E9B8" w:rsidR="00EA48A9" w:rsidRPr="00717588" w:rsidRDefault="006E7C72" w:rsidP="00666F55">
      <w:pPr>
        <w:pStyle w:val="Odsekzoznamu"/>
        <w:numPr>
          <w:ilvl w:val="0"/>
          <w:numId w:val="7"/>
        </w:numPr>
        <w:ind w:right="-73"/>
        <w:jc w:val="both"/>
        <w:rPr>
          <w:b/>
          <w:bCs/>
          <w:spacing w:val="1"/>
        </w:rPr>
      </w:pPr>
      <w:r w:rsidRPr="006E7C72">
        <w:rPr>
          <w:color w:val="000000"/>
          <w:spacing w:val="-3"/>
        </w:rPr>
        <w:t xml:space="preserve">Zhotoviteľ je povinný viesť </w:t>
      </w:r>
      <w:r>
        <w:rPr>
          <w:color w:val="000000"/>
          <w:spacing w:val="-3"/>
        </w:rPr>
        <w:t>S</w:t>
      </w:r>
      <w:r w:rsidRPr="006E7C72">
        <w:rPr>
          <w:color w:val="000000"/>
          <w:spacing w:val="-3"/>
        </w:rPr>
        <w:t xml:space="preserve">tavebný denník podľa § 46d zákona č. 50/1976 Zb. o územnom plánovaní a stavebnom </w:t>
      </w:r>
      <w:r w:rsidRPr="006E7C72">
        <w:rPr>
          <w:spacing w:val="-3"/>
        </w:rPr>
        <w:t xml:space="preserve">poriadku </w:t>
      </w:r>
      <w:r w:rsidRPr="006E7C72">
        <w:t>(stavebný zákon)</w:t>
      </w:r>
      <w:r w:rsidRPr="006E7C72">
        <w:rPr>
          <w:spacing w:val="-3"/>
        </w:rPr>
        <w:t xml:space="preserve"> v </w:t>
      </w:r>
      <w:r w:rsidRPr="006E7C72">
        <w:rPr>
          <w:color w:val="000000"/>
          <w:spacing w:val="-3"/>
        </w:rPr>
        <w:t xml:space="preserve">znení neskorších predpisov, do ktorého bude zapisovať všetky skutočnosti rozhodujúce pre zhotovenie </w:t>
      </w:r>
      <w:r>
        <w:rPr>
          <w:color w:val="000000"/>
          <w:spacing w:val="-3"/>
        </w:rPr>
        <w:t>D</w:t>
      </w:r>
      <w:r w:rsidRPr="006E7C72">
        <w:rPr>
          <w:color w:val="000000"/>
          <w:spacing w:val="-3"/>
        </w:rPr>
        <w:t>iela.</w:t>
      </w:r>
    </w:p>
    <w:p w14:paraId="6381D278" w14:textId="3EAF8423" w:rsidR="00717588" w:rsidRPr="00717588" w:rsidRDefault="00717588" w:rsidP="00666F55">
      <w:pPr>
        <w:pStyle w:val="Odsekzoznamu"/>
        <w:numPr>
          <w:ilvl w:val="0"/>
          <w:numId w:val="7"/>
        </w:numPr>
        <w:tabs>
          <w:tab w:val="left" w:pos="426"/>
        </w:tabs>
        <w:suppressAutoHyphens/>
        <w:contextualSpacing w:val="0"/>
        <w:jc w:val="both"/>
        <w:rPr>
          <w:spacing w:val="-3"/>
        </w:rPr>
      </w:pPr>
      <w:r w:rsidRPr="00717588">
        <w:rPr>
          <w:color w:val="000000"/>
          <w:spacing w:val="-3"/>
        </w:rPr>
        <w:t xml:space="preserve">Zhotoviteľ je povinný v priebehu realizácie </w:t>
      </w:r>
      <w:r>
        <w:rPr>
          <w:color w:val="000000"/>
          <w:spacing w:val="-3"/>
        </w:rPr>
        <w:t>D</w:t>
      </w:r>
      <w:r w:rsidRPr="00717588">
        <w:rPr>
          <w:color w:val="000000"/>
          <w:spacing w:val="-3"/>
        </w:rPr>
        <w:t xml:space="preserve">iela sledovať obsah </w:t>
      </w:r>
      <w:r>
        <w:rPr>
          <w:color w:val="000000"/>
          <w:spacing w:val="-3"/>
        </w:rPr>
        <w:t>S</w:t>
      </w:r>
      <w:r w:rsidRPr="00717588">
        <w:rPr>
          <w:color w:val="000000"/>
          <w:spacing w:val="-3"/>
        </w:rPr>
        <w:t>tavebného denníka, zúčastňovať sa pracovných a kontrolných porád a vykonávať potrebné opatrenia v lehote dohodnutej v </w:t>
      </w:r>
      <w:r>
        <w:rPr>
          <w:color w:val="000000"/>
          <w:spacing w:val="-3"/>
        </w:rPr>
        <w:t>S</w:t>
      </w:r>
      <w:r w:rsidRPr="00717588">
        <w:rPr>
          <w:color w:val="000000"/>
          <w:spacing w:val="-3"/>
        </w:rPr>
        <w:t xml:space="preserve">tavebnom </w:t>
      </w:r>
      <w:r w:rsidRPr="00717588">
        <w:rPr>
          <w:spacing w:val="-3"/>
        </w:rPr>
        <w:t>denníku.</w:t>
      </w:r>
    </w:p>
    <w:p w14:paraId="66678A6B" w14:textId="489D6B6D" w:rsidR="005150B6" w:rsidRPr="005150B6" w:rsidRDefault="005150B6" w:rsidP="00666F55">
      <w:pPr>
        <w:pStyle w:val="Odsekzoznamu"/>
        <w:numPr>
          <w:ilvl w:val="0"/>
          <w:numId w:val="7"/>
        </w:numPr>
        <w:tabs>
          <w:tab w:val="left" w:pos="426"/>
        </w:tabs>
        <w:suppressAutoHyphens/>
        <w:contextualSpacing w:val="0"/>
        <w:jc w:val="both"/>
        <w:rPr>
          <w:spacing w:val="-3"/>
        </w:rPr>
      </w:pPr>
      <w:r w:rsidRPr="005150B6">
        <w:rPr>
          <w:spacing w:val="-3"/>
        </w:rPr>
        <w:t xml:space="preserve">Ak by pri zhotovovaní </w:t>
      </w:r>
      <w:r w:rsidR="00361204">
        <w:rPr>
          <w:spacing w:val="-3"/>
        </w:rPr>
        <w:t>D</w:t>
      </w:r>
      <w:r w:rsidRPr="005150B6">
        <w:rPr>
          <w:spacing w:val="-3"/>
        </w:rPr>
        <w:t xml:space="preserve">iela malo dôjsť k zakrytiu dovtedy vykonaných činností alebo častí diela,  je </w:t>
      </w:r>
      <w:r w:rsidR="00020CA1">
        <w:rPr>
          <w:spacing w:val="-3"/>
        </w:rPr>
        <w:t>Z</w:t>
      </w:r>
      <w:r w:rsidRPr="005150B6">
        <w:rPr>
          <w:spacing w:val="-3"/>
        </w:rPr>
        <w:t xml:space="preserve">hotoviteľ povinný vyzvať </w:t>
      </w:r>
      <w:r w:rsidR="00020CA1">
        <w:rPr>
          <w:spacing w:val="-3"/>
        </w:rPr>
        <w:t>O</w:t>
      </w:r>
      <w:r w:rsidRPr="005150B6">
        <w:rPr>
          <w:spacing w:val="-3"/>
        </w:rPr>
        <w:t xml:space="preserve">bjednávateľa na kontrolu realizácie </w:t>
      </w:r>
      <w:r w:rsidR="00361204">
        <w:rPr>
          <w:spacing w:val="-3"/>
        </w:rPr>
        <w:t>D</w:t>
      </w:r>
      <w:r w:rsidRPr="005150B6">
        <w:rPr>
          <w:spacing w:val="-3"/>
        </w:rPr>
        <w:t>iela písomne v </w:t>
      </w:r>
      <w:r w:rsidR="00361204">
        <w:rPr>
          <w:spacing w:val="-3"/>
        </w:rPr>
        <w:t>S</w:t>
      </w:r>
      <w:r w:rsidRPr="005150B6">
        <w:rPr>
          <w:spacing w:val="-3"/>
        </w:rPr>
        <w:t xml:space="preserve">tavebnom denníku </w:t>
      </w:r>
      <w:r w:rsidR="00626953" w:rsidRPr="00F00731">
        <w:rPr>
          <w:i/>
          <w:iCs/>
          <w:color w:val="000000" w:themeColor="text1"/>
          <w:spacing w:val="-3"/>
        </w:rPr>
        <w:t>3</w:t>
      </w:r>
      <w:r w:rsidRPr="00F00731">
        <w:rPr>
          <w:i/>
          <w:iCs/>
          <w:color w:val="000000" w:themeColor="text1"/>
          <w:spacing w:val="-3"/>
        </w:rPr>
        <w:t xml:space="preserve"> pracovné dni</w:t>
      </w:r>
      <w:r w:rsidRPr="00F00731">
        <w:rPr>
          <w:color w:val="000000" w:themeColor="text1"/>
          <w:spacing w:val="-3"/>
        </w:rPr>
        <w:t xml:space="preserve"> </w:t>
      </w:r>
      <w:r w:rsidRPr="005150B6">
        <w:rPr>
          <w:spacing w:val="-3"/>
        </w:rPr>
        <w:t xml:space="preserve">vopred. Ak </w:t>
      </w:r>
      <w:r w:rsidR="00361204">
        <w:rPr>
          <w:spacing w:val="-3"/>
        </w:rPr>
        <w:t>Z</w:t>
      </w:r>
      <w:r w:rsidRPr="005150B6">
        <w:rPr>
          <w:spacing w:val="-3"/>
        </w:rPr>
        <w:t xml:space="preserve">hotoviteľ nesplní uvedenú povinnosť, je povinný umožniť </w:t>
      </w:r>
      <w:r w:rsidR="00361204">
        <w:rPr>
          <w:spacing w:val="-3"/>
        </w:rPr>
        <w:t>O</w:t>
      </w:r>
      <w:r w:rsidRPr="005150B6">
        <w:rPr>
          <w:spacing w:val="-3"/>
        </w:rPr>
        <w:t>bjednávateľovi vykonanie dodatočnej kontroly a znášať náklady s tým spojené.</w:t>
      </w:r>
    </w:p>
    <w:p w14:paraId="0D47596F" w14:textId="17844892" w:rsidR="00361204" w:rsidRDefault="00361204" w:rsidP="00666F55">
      <w:pPr>
        <w:pStyle w:val="Odsekzoznamu"/>
        <w:widowControl w:val="0"/>
        <w:numPr>
          <w:ilvl w:val="0"/>
          <w:numId w:val="7"/>
        </w:numPr>
        <w:jc w:val="both"/>
      </w:pPr>
      <w:r w:rsidRPr="001B39CB">
        <w:t xml:space="preserve">Zhotoviteľ určil </w:t>
      </w:r>
      <w:r w:rsidR="00020CA1">
        <w:t>S</w:t>
      </w:r>
      <w:r w:rsidRPr="001B39CB">
        <w:t>tavbyvedúceho, ktorý zodpovedá za realizované práce a dodávky s preukázateľnou odbornou kvalifikáciou s odborným  zameraním na „Inžinierske stavby“. Funkciou stavbyvedúceho zhotoviteľ poveril ........</w:t>
      </w:r>
    </w:p>
    <w:p w14:paraId="6C04A354" w14:textId="77777777" w:rsidR="001B39CB" w:rsidRPr="001B39CB" w:rsidRDefault="001B39CB" w:rsidP="00666F55">
      <w:pPr>
        <w:pStyle w:val="Odsekzoznamu"/>
        <w:widowControl w:val="0"/>
        <w:numPr>
          <w:ilvl w:val="0"/>
          <w:numId w:val="7"/>
        </w:numPr>
        <w:jc w:val="both"/>
      </w:pPr>
      <w:r w:rsidRPr="001B39CB">
        <w:rPr>
          <w:spacing w:val="-3"/>
        </w:rPr>
        <w:t>Z</w:t>
      </w:r>
      <w:r w:rsidRPr="001B39CB">
        <w:t>hotoviteľ je</w:t>
      </w:r>
      <w:r w:rsidRPr="001B39CB">
        <w:rPr>
          <w:spacing w:val="-1"/>
        </w:rPr>
        <w:t xml:space="preserve"> </w:t>
      </w:r>
      <w:r w:rsidRPr="001B39CB">
        <w:t>p</w:t>
      </w:r>
      <w:r w:rsidRPr="001B39CB">
        <w:rPr>
          <w:spacing w:val="-1"/>
        </w:rPr>
        <w:t>r</w:t>
      </w:r>
      <w:r w:rsidRPr="001B39CB">
        <w:t>i</w:t>
      </w:r>
      <w:r w:rsidRPr="001B39CB">
        <w:rPr>
          <w:spacing w:val="1"/>
        </w:rPr>
        <w:t xml:space="preserve"> </w:t>
      </w:r>
      <w:r w:rsidRPr="001B39CB">
        <w:rPr>
          <w:spacing w:val="5"/>
        </w:rPr>
        <w:t>v</w:t>
      </w:r>
      <w:r w:rsidRPr="001B39CB">
        <w:rPr>
          <w:spacing w:val="-5"/>
        </w:rPr>
        <w:t>y</w:t>
      </w:r>
      <w:r w:rsidRPr="001B39CB">
        <w:t>kon</w:t>
      </w:r>
      <w:r w:rsidRPr="001B39CB">
        <w:rPr>
          <w:spacing w:val="1"/>
        </w:rPr>
        <w:t>á</w:t>
      </w:r>
      <w:r w:rsidRPr="001B39CB">
        <w:t>vaní diela ďalej</w:t>
      </w:r>
      <w:r w:rsidRPr="001B39CB">
        <w:rPr>
          <w:spacing w:val="59"/>
        </w:rPr>
        <w:t xml:space="preserve"> </w:t>
      </w:r>
      <w:r w:rsidRPr="001B39CB">
        <w:t>povin</w:t>
      </w:r>
      <w:r w:rsidRPr="001B39CB">
        <w:rPr>
          <w:spacing w:val="3"/>
        </w:rPr>
        <w:t>n</w:t>
      </w:r>
      <w:r w:rsidRPr="001B39CB">
        <w:rPr>
          <w:spacing w:val="-4"/>
        </w:rPr>
        <w:t>ý</w:t>
      </w:r>
      <w:r w:rsidRPr="001B39CB">
        <w:t>:</w:t>
      </w:r>
    </w:p>
    <w:p w14:paraId="08FAC687" w14:textId="3B3334EC" w:rsidR="001B39CB" w:rsidRPr="001B39CB" w:rsidRDefault="001B39CB" w:rsidP="00666F55">
      <w:pPr>
        <w:pStyle w:val="Odsekzoznamu"/>
        <w:widowControl w:val="0"/>
        <w:numPr>
          <w:ilvl w:val="0"/>
          <w:numId w:val="10"/>
        </w:numPr>
        <w:ind w:left="879" w:hanging="425"/>
        <w:jc w:val="both"/>
      </w:pPr>
      <w:r w:rsidRPr="001B39CB">
        <w:lastRenderedPageBreak/>
        <w:t>na svoje náklady zabezpečiť dodávku tovaru a materiálu potrebného na realizáciu diela a jeho dopravu,</w:t>
      </w:r>
    </w:p>
    <w:p w14:paraId="179EEA02" w14:textId="129726E5" w:rsidR="001B39CB" w:rsidRPr="001B39CB" w:rsidRDefault="001B39CB" w:rsidP="00666F55">
      <w:pPr>
        <w:pStyle w:val="Odsekzoznamu"/>
        <w:widowControl w:val="0"/>
        <w:numPr>
          <w:ilvl w:val="0"/>
          <w:numId w:val="10"/>
        </w:numPr>
        <w:ind w:left="851" w:hanging="425"/>
        <w:jc w:val="both"/>
      </w:pPr>
      <w:r w:rsidRPr="001B39CB">
        <w:t xml:space="preserve">na svoje náklady naložiť, odviesť a uložiť na príslušnú organizovanú skládku odpadu obalový a iný materiál vzniknutý pri plnení diela podľa tejto </w:t>
      </w:r>
      <w:r>
        <w:t>Z</w:t>
      </w:r>
      <w:r w:rsidRPr="001B39CB">
        <w:t xml:space="preserve">mluvy v zmysle zákona č. 79/2015 Z. z. o odpadoch a o zmene a doplnení niektorých zákonov v znení neskorších predpisov, zabezpečiť vyčistenie priestorov staveniska po skončení vykonávania diela. Ak </w:t>
      </w:r>
      <w:r>
        <w:t>Z</w:t>
      </w:r>
      <w:r w:rsidRPr="001B39CB">
        <w:t xml:space="preserve">hotoviteľ nesplní uvedenú povinnosť, </w:t>
      </w:r>
      <w:r>
        <w:t>O</w:t>
      </w:r>
      <w:r w:rsidRPr="001B39CB">
        <w:t xml:space="preserve">bjednávateľ zabezpečí tieto činnosti u tretích osôb na náklady </w:t>
      </w:r>
      <w:r>
        <w:t>Z</w:t>
      </w:r>
      <w:r w:rsidRPr="001B39CB">
        <w:t>hotoviteľa,</w:t>
      </w:r>
    </w:p>
    <w:p w14:paraId="468414B6" w14:textId="53C331D4" w:rsidR="001B39CB" w:rsidRPr="001B39CB" w:rsidRDefault="001B39CB" w:rsidP="00666F55">
      <w:pPr>
        <w:pStyle w:val="Odsekzoznamu"/>
        <w:widowControl w:val="0"/>
        <w:numPr>
          <w:ilvl w:val="0"/>
          <w:numId w:val="10"/>
        </w:numPr>
        <w:ind w:left="851" w:hanging="425"/>
        <w:jc w:val="both"/>
      </w:pPr>
      <w:r w:rsidRPr="001B39CB">
        <w:t xml:space="preserve">zabezpečiť, aby všetky prvky, mechanizmy a strojné zariadenia použité na vyhotovenie </w:t>
      </w:r>
      <w:r>
        <w:t>D</w:t>
      </w:r>
      <w:r w:rsidRPr="001B39CB">
        <w:t>iela spĺňali požiadavky bezpečnej prevádzky, ako aj zabezpečiť bezpečný</w:t>
      </w:r>
      <w:r w:rsidRPr="001B39CB">
        <w:rPr>
          <w:color w:val="000000"/>
          <w:spacing w:val="7"/>
        </w:rPr>
        <w:t xml:space="preserve"> </w:t>
      </w:r>
      <w:r w:rsidRPr="001B39CB">
        <w:rPr>
          <w:color w:val="000000"/>
          <w:spacing w:val="3"/>
        </w:rPr>
        <w:t>t</w:t>
      </w:r>
      <w:r w:rsidRPr="001B39CB">
        <w:rPr>
          <w:color w:val="000000"/>
          <w:spacing w:val="-1"/>
        </w:rPr>
        <w:t>ec</w:t>
      </w:r>
      <w:r w:rsidRPr="001B39CB">
        <w:rPr>
          <w:color w:val="000000"/>
        </w:rPr>
        <w:t>hnic</w:t>
      </w:r>
      <w:r w:rsidRPr="001B39CB">
        <w:rPr>
          <w:color w:val="000000"/>
          <w:spacing w:val="4"/>
        </w:rPr>
        <w:t>k</w:t>
      </w:r>
      <w:r w:rsidRPr="001B39CB">
        <w:rPr>
          <w:color w:val="000000"/>
        </w:rPr>
        <w:t>ý</w:t>
      </w:r>
      <w:r w:rsidRPr="001B39CB">
        <w:rPr>
          <w:color w:val="000000"/>
          <w:spacing w:val="11"/>
        </w:rPr>
        <w:t xml:space="preserve"> </w:t>
      </w:r>
      <w:r w:rsidRPr="001B39CB">
        <w:rPr>
          <w:color w:val="000000"/>
        </w:rPr>
        <w:t>s</w:t>
      </w:r>
      <w:r w:rsidRPr="001B39CB">
        <w:rPr>
          <w:color w:val="000000"/>
          <w:spacing w:val="5"/>
        </w:rPr>
        <w:t>t</w:t>
      </w:r>
      <w:r w:rsidRPr="001B39CB">
        <w:rPr>
          <w:color w:val="000000"/>
          <w:spacing w:val="11"/>
        </w:rPr>
        <w:t>a</w:t>
      </w:r>
      <w:r w:rsidRPr="001B39CB">
        <w:rPr>
          <w:color w:val="000000"/>
        </w:rPr>
        <w:t>v st</w:t>
      </w:r>
      <w:r w:rsidRPr="001B39CB">
        <w:rPr>
          <w:color w:val="000000"/>
          <w:spacing w:val="11"/>
        </w:rPr>
        <w:t>r</w:t>
      </w:r>
      <w:r w:rsidRPr="001B39CB">
        <w:rPr>
          <w:color w:val="000000"/>
        </w:rPr>
        <w:t>o</w:t>
      </w:r>
      <w:r w:rsidRPr="001B39CB">
        <w:rPr>
          <w:color w:val="000000"/>
          <w:spacing w:val="3"/>
        </w:rPr>
        <w:t>j</w:t>
      </w:r>
      <w:r w:rsidRPr="001B39CB">
        <w:rPr>
          <w:color w:val="000000"/>
          <w:spacing w:val="2"/>
        </w:rPr>
        <w:t>n</w:t>
      </w:r>
      <w:r w:rsidRPr="001B39CB">
        <w:rPr>
          <w:color w:val="000000"/>
          <w:spacing w:val="-5"/>
        </w:rPr>
        <w:t>ý</w:t>
      </w:r>
      <w:r w:rsidRPr="001B39CB">
        <w:rPr>
          <w:color w:val="000000"/>
          <w:spacing w:val="-1"/>
        </w:rPr>
        <w:t>c</w:t>
      </w:r>
      <w:r w:rsidRPr="001B39CB">
        <w:rPr>
          <w:color w:val="000000"/>
        </w:rPr>
        <w:t>h</w:t>
      </w:r>
      <w:r w:rsidRPr="001B39CB">
        <w:rPr>
          <w:color w:val="000000"/>
          <w:spacing w:val="17"/>
        </w:rPr>
        <w:t xml:space="preserve"> </w:t>
      </w:r>
      <w:r w:rsidRPr="001B39CB">
        <w:rPr>
          <w:color w:val="000000"/>
        </w:rPr>
        <w:t>a</w:t>
      </w:r>
      <w:r w:rsidRPr="001B39CB">
        <w:rPr>
          <w:color w:val="000000"/>
          <w:spacing w:val="52"/>
        </w:rPr>
        <w:t xml:space="preserve"> </w:t>
      </w:r>
      <w:r w:rsidRPr="001B39CB">
        <w:rPr>
          <w:color w:val="000000"/>
        </w:rPr>
        <w:t>t</w:t>
      </w:r>
      <w:r w:rsidRPr="001B39CB">
        <w:rPr>
          <w:color w:val="000000"/>
          <w:spacing w:val="11"/>
        </w:rPr>
        <w:t>e</w:t>
      </w:r>
      <w:r w:rsidRPr="001B39CB">
        <w:rPr>
          <w:color w:val="000000"/>
          <w:spacing w:val="-1"/>
        </w:rPr>
        <w:t>c</w:t>
      </w:r>
      <w:r w:rsidRPr="001B39CB">
        <w:rPr>
          <w:color w:val="000000"/>
        </w:rPr>
        <w:t>hnol</w:t>
      </w:r>
      <w:r w:rsidRPr="001B39CB">
        <w:rPr>
          <w:color w:val="000000"/>
          <w:spacing w:val="3"/>
        </w:rPr>
        <w:t>o</w:t>
      </w:r>
      <w:r w:rsidRPr="001B39CB">
        <w:rPr>
          <w:color w:val="000000"/>
          <w:spacing w:val="-2"/>
        </w:rPr>
        <w:t>g</w:t>
      </w:r>
      <w:r w:rsidRPr="001B39CB">
        <w:rPr>
          <w:color w:val="000000"/>
        </w:rPr>
        <w:t>i</w:t>
      </w:r>
      <w:r w:rsidRPr="001B39CB">
        <w:rPr>
          <w:color w:val="000000"/>
          <w:spacing w:val="-1"/>
        </w:rPr>
        <w:t>c</w:t>
      </w:r>
      <w:r w:rsidRPr="001B39CB">
        <w:rPr>
          <w:color w:val="000000"/>
          <w:spacing w:val="5"/>
        </w:rPr>
        <w:t>k</w:t>
      </w:r>
      <w:r w:rsidRPr="001B39CB">
        <w:rPr>
          <w:color w:val="000000"/>
          <w:spacing w:val="2"/>
        </w:rPr>
        <w:t>ý</w:t>
      </w:r>
      <w:r w:rsidRPr="001B39CB">
        <w:rPr>
          <w:color w:val="000000"/>
          <w:spacing w:val="4"/>
        </w:rPr>
        <w:t>c</w:t>
      </w:r>
      <w:r w:rsidRPr="001B39CB">
        <w:rPr>
          <w:color w:val="000000"/>
        </w:rPr>
        <w:t>h</w:t>
      </w:r>
      <w:r w:rsidRPr="001B39CB">
        <w:rPr>
          <w:color w:val="000000"/>
          <w:spacing w:val="12"/>
        </w:rPr>
        <w:t xml:space="preserve"> </w:t>
      </w:r>
      <w:r w:rsidRPr="001B39CB">
        <w:rPr>
          <w:color w:val="000000"/>
          <w:spacing w:val="1"/>
        </w:rPr>
        <w:t>z</w:t>
      </w:r>
      <w:r w:rsidRPr="001B39CB">
        <w:rPr>
          <w:color w:val="000000"/>
          <w:spacing w:val="-1"/>
        </w:rPr>
        <w:t>a</w:t>
      </w:r>
      <w:r w:rsidRPr="001B39CB">
        <w:rPr>
          <w:color w:val="000000"/>
          <w:spacing w:val="12"/>
        </w:rPr>
        <w:t>r</w:t>
      </w:r>
      <w:r w:rsidRPr="001B39CB">
        <w:rPr>
          <w:color w:val="000000"/>
        </w:rPr>
        <w:t>ia</w:t>
      </w:r>
      <w:r w:rsidRPr="001B39CB">
        <w:rPr>
          <w:color w:val="000000"/>
          <w:spacing w:val="2"/>
        </w:rPr>
        <w:t>d</w:t>
      </w:r>
      <w:r w:rsidRPr="001B39CB">
        <w:rPr>
          <w:color w:val="000000"/>
          <w:spacing w:val="-1"/>
        </w:rPr>
        <w:t>e</w:t>
      </w:r>
      <w:r w:rsidRPr="001B39CB">
        <w:rPr>
          <w:color w:val="000000"/>
        </w:rPr>
        <w:t>ní</w:t>
      </w:r>
      <w:r w:rsidRPr="001B39CB">
        <w:rPr>
          <w:color w:val="000000"/>
          <w:spacing w:val="6"/>
        </w:rPr>
        <w:t xml:space="preserve"> </w:t>
      </w:r>
      <w:r w:rsidRPr="001B39CB">
        <w:rPr>
          <w:color w:val="000000"/>
        </w:rPr>
        <w:t>pou</w:t>
      </w:r>
      <w:r w:rsidRPr="001B39CB">
        <w:rPr>
          <w:color w:val="000000"/>
          <w:spacing w:val="-1"/>
        </w:rPr>
        <w:t>ž</w:t>
      </w:r>
      <w:r w:rsidRPr="001B39CB">
        <w:rPr>
          <w:color w:val="000000"/>
        </w:rPr>
        <w:t>íva</w:t>
      </w:r>
      <w:r w:rsidRPr="001B39CB">
        <w:rPr>
          <w:color w:val="000000"/>
          <w:spacing w:val="2"/>
        </w:rPr>
        <w:t>n</w:t>
      </w:r>
      <w:r w:rsidRPr="001B39CB">
        <w:rPr>
          <w:color w:val="000000"/>
          <w:spacing w:val="-5"/>
        </w:rPr>
        <w:t>ý</w:t>
      </w:r>
      <w:r w:rsidRPr="001B39CB">
        <w:rPr>
          <w:color w:val="000000"/>
          <w:spacing w:val="1"/>
        </w:rPr>
        <w:t>c</w:t>
      </w:r>
      <w:r w:rsidRPr="001B39CB">
        <w:rPr>
          <w:color w:val="000000"/>
        </w:rPr>
        <w:t>h po</w:t>
      </w:r>
      <w:r w:rsidRPr="001B39CB">
        <w:rPr>
          <w:color w:val="000000"/>
          <w:spacing w:val="-1"/>
        </w:rPr>
        <w:t>ča</w:t>
      </w:r>
      <w:r w:rsidRPr="001B39CB">
        <w:rPr>
          <w:color w:val="000000"/>
        </w:rPr>
        <w:t>s r</w:t>
      </w:r>
      <w:r w:rsidRPr="001B39CB">
        <w:rPr>
          <w:color w:val="000000"/>
          <w:spacing w:val="1"/>
        </w:rPr>
        <w:t>e</w:t>
      </w:r>
      <w:r w:rsidRPr="001B39CB">
        <w:rPr>
          <w:color w:val="000000"/>
          <w:spacing w:val="-1"/>
        </w:rPr>
        <w:t>a</w:t>
      </w:r>
      <w:r w:rsidRPr="001B39CB">
        <w:rPr>
          <w:color w:val="000000"/>
        </w:rPr>
        <w:t>l</w:t>
      </w:r>
      <w:r w:rsidRPr="001B39CB">
        <w:rPr>
          <w:color w:val="000000"/>
          <w:spacing w:val="1"/>
        </w:rPr>
        <w:t>iz</w:t>
      </w:r>
      <w:r w:rsidRPr="001B39CB">
        <w:rPr>
          <w:color w:val="000000"/>
          <w:spacing w:val="-1"/>
        </w:rPr>
        <w:t>ác</w:t>
      </w:r>
      <w:r w:rsidRPr="001B39CB">
        <w:rPr>
          <w:color w:val="000000"/>
        </w:rPr>
        <w:t xml:space="preserve">ie </w:t>
      </w:r>
      <w:r>
        <w:rPr>
          <w:color w:val="000000"/>
        </w:rPr>
        <w:t>D</w:t>
      </w:r>
      <w:r w:rsidRPr="001B39CB">
        <w:rPr>
          <w:color w:val="000000"/>
        </w:rPr>
        <w:t>i</w:t>
      </w:r>
      <w:r w:rsidRPr="001B39CB">
        <w:rPr>
          <w:color w:val="000000"/>
          <w:spacing w:val="-1"/>
        </w:rPr>
        <w:t>e</w:t>
      </w:r>
      <w:r w:rsidRPr="001B39CB">
        <w:rPr>
          <w:color w:val="000000"/>
        </w:rPr>
        <w:t>la,</w:t>
      </w:r>
    </w:p>
    <w:p w14:paraId="541B569E" w14:textId="0773ABAD" w:rsidR="001B39CB" w:rsidRPr="001B39CB" w:rsidRDefault="001B39CB" w:rsidP="00666F55">
      <w:pPr>
        <w:pStyle w:val="Odsekzoznamu"/>
        <w:widowControl w:val="0"/>
        <w:numPr>
          <w:ilvl w:val="0"/>
          <w:numId w:val="10"/>
        </w:numPr>
        <w:ind w:left="851" w:hanging="425"/>
        <w:jc w:val="both"/>
      </w:pPr>
      <w:r w:rsidRPr="001B39CB">
        <w:t xml:space="preserve">zabezpečiť, aby osoby vykonávajúce predmet diela mali všetky legislatívou predpísané školenia a skúšky súvisiace s ich pracovným zaradením pri realizácii predmetu plnenia tejto zmluvy </w:t>
      </w:r>
      <w:r>
        <w:t>Z</w:t>
      </w:r>
      <w:r w:rsidRPr="001B39CB">
        <w:t>hotoviteľom,</w:t>
      </w:r>
    </w:p>
    <w:p w14:paraId="37D6D6B2" w14:textId="7330C8A7" w:rsidR="001B39CB" w:rsidRPr="001B39CB" w:rsidRDefault="001B39CB" w:rsidP="00666F55">
      <w:pPr>
        <w:pStyle w:val="Odsekzoznamu"/>
        <w:widowControl w:val="0"/>
        <w:numPr>
          <w:ilvl w:val="0"/>
          <w:numId w:val="10"/>
        </w:numPr>
        <w:ind w:left="851" w:hanging="425"/>
        <w:jc w:val="both"/>
      </w:pPr>
      <w:r w:rsidRPr="001B39CB">
        <w:t xml:space="preserve">zodpovedať za poškodenie alebo zničenie </w:t>
      </w:r>
      <w:r>
        <w:t>D</w:t>
      </w:r>
      <w:r w:rsidRPr="001B39CB">
        <w:t xml:space="preserve">iela alebo jednotlivých častí diela                                   až do odovzdania celého </w:t>
      </w:r>
      <w:r>
        <w:t>D</w:t>
      </w:r>
      <w:r w:rsidRPr="001B39CB">
        <w:t xml:space="preserve">iela podľa tejto </w:t>
      </w:r>
      <w:r>
        <w:t>Z</w:t>
      </w:r>
      <w:r w:rsidRPr="001B39CB">
        <w:t xml:space="preserve">mluvy </w:t>
      </w:r>
      <w:r w:rsidR="00020CA1">
        <w:t>O</w:t>
      </w:r>
      <w:r w:rsidRPr="001B39CB">
        <w:t>bjednávateľovi, ktoré spôsobil on alebo jeho zamestnanci,</w:t>
      </w:r>
    </w:p>
    <w:p w14:paraId="47F748B3" w14:textId="77FB776C" w:rsidR="001B39CB" w:rsidRPr="001B39CB" w:rsidRDefault="001B39CB" w:rsidP="00666F55">
      <w:pPr>
        <w:pStyle w:val="Odsekzoznamu"/>
        <w:widowControl w:val="0"/>
        <w:numPr>
          <w:ilvl w:val="0"/>
          <w:numId w:val="10"/>
        </w:numPr>
        <w:ind w:left="851" w:hanging="425"/>
        <w:jc w:val="both"/>
      </w:pPr>
      <w:r w:rsidRPr="001B39CB">
        <w:t xml:space="preserve">dodržať všetky všeobecne záväzné právne predpisy, stanoviská a vyjadrenia štátnych orgánov, ako aj záväzné i doporučené STN súvisiace s predmetom tejto </w:t>
      </w:r>
      <w:r w:rsidR="00D40870">
        <w:t>Z</w:t>
      </w:r>
      <w:r w:rsidRPr="001B39CB">
        <w:t xml:space="preserve">mluvy, </w:t>
      </w:r>
      <w:r w:rsidR="00D40870">
        <w:t>Z</w:t>
      </w:r>
      <w:r w:rsidRPr="001B39CB">
        <w:t>hotoviteľ je pri tom povinný postupovať v súlade s platnými právnymi predpismi a ostatnými všeobecne záväznými predpismi, najmä:</w:t>
      </w:r>
    </w:p>
    <w:p w14:paraId="74ACD34A" w14:textId="341CE8DA" w:rsidR="001B39CB" w:rsidRPr="001B39CB" w:rsidRDefault="001B39CB" w:rsidP="00666F55">
      <w:pPr>
        <w:pStyle w:val="Odsekzoznamu"/>
        <w:numPr>
          <w:ilvl w:val="0"/>
          <w:numId w:val="11"/>
        </w:numPr>
        <w:autoSpaceDE w:val="0"/>
        <w:autoSpaceDN w:val="0"/>
        <w:adjustRightInd w:val="0"/>
        <w:ind w:left="1276" w:hanging="142"/>
        <w:contextualSpacing w:val="0"/>
        <w:jc w:val="both"/>
        <w:rPr>
          <w:rFonts w:eastAsiaTheme="minorHAnsi"/>
          <w:lang w:eastAsia="en-US"/>
        </w:rPr>
      </w:pPr>
      <w:r w:rsidRPr="001B39CB">
        <w:rPr>
          <w:rFonts w:eastAsiaTheme="minorHAnsi"/>
          <w:lang w:eastAsia="en-US"/>
        </w:rPr>
        <w:t>na zaistenie bezpečnosti a ochrany zdravia pri práci a ochrany pred požiarmi (zákon č. 124/2006 Z. z. o bezpečnosti a ochrane zdravia pri práci a o zmene a doplnení niektorých zákonov v znení neskorších predpisov, nariadením vlády Slovenskej republiky č. 396/2006 Z. z. o minimálnych bezpečnostných a zdravotných požiadavkách</w:t>
      </w:r>
      <w:r w:rsidR="00D40870">
        <w:rPr>
          <w:rFonts w:eastAsiaTheme="minorHAnsi"/>
          <w:lang w:eastAsia="en-US"/>
        </w:rPr>
        <w:t xml:space="preserve"> </w:t>
      </w:r>
      <w:r w:rsidRPr="001B39CB">
        <w:rPr>
          <w:rFonts w:eastAsiaTheme="minorHAnsi"/>
          <w:lang w:eastAsia="en-US"/>
        </w:rPr>
        <w:t xml:space="preserve">na </w:t>
      </w:r>
      <w:r w:rsidR="00D40870">
        <w:rPr>
          <w:rFonts w:eastAsiaTheme="minorHAnsi"/>
          <w:lang w:eastAsia="en-US"/>
        </w:rPr>
        <w:t>S</w:t>
      </w:r>
      <w:r w:rsidRPr="001B39CB">
        <w:rPr>
          <w:rFonts w:eastAsiaTheme="minorHAnsi"/>
          <w:lang w:eastAsia="en-US"/>
        </w:rPr>
        <w:t>tavenisko  a vyhláškou Ministerstva práce, sociálnych vecí a rodiny Slovenskej republiky č. 147/2013 Z. z., ktorou sa ustanovujú podrobnosti na zaistenie bezpečnosti  a ochrany zdravia pri stavebných prácach a prácach s nimi súvisiacich a podrobnosti o odbornej spôsobilosti na výkon niektorých pracovných činností v znení neskorších predpisov),</w:t>
      </w:r>
    </w:p>
    <w:p w14:paraId="2532BD0A" w14:textId="77777777" w:rsidR="001B39CB" w:rsidRPr="001B39CB" w:rsidRDefault="001B39CB" w:rsidP="00666F55">
      <w:pPr>
        <w:pStyle w:val="Odsekzoznamu"/>
        <w:numPr>
          <w:ilvl w:val="0"/>
          <w:numId w:val="11"/>
        </w:numPr>
        <w:autoSpaceDE w:val="0"/>
        <w:autoSpaceDN w:val="0"/>
        <w:adjustRightInd w:val="0"/>
        <w:ind w:left="1276" w:hanging="142"/>
        <w:contextualSpacing w:val="0"/>
        <w:jc w:val="both"/>
        <w:rPr>
          <w:rFonts w:eastAsiaTheme="minorHAnsi"/>
          <w:lang w:eastAsia="en-US"/>
        </w:rPr>
      </w:pPr>
      <w:r w:rsidRPr="001B39CB">
        <w:rPr>
          <w:rFonts w:eastAsiaTheme="minorHAnsi"/>
          <w:lang w:eastAsia="en-US"/>
        </w:rPr>
        <w:t>predpismi upravujúcimi bezpečnosť na cestných úsekoch,</w:t>
      </w:r>
    </w:p>
    <w:p w14:paraId="268AE58D" w14:textId="77777777" w:rsidR="001B39CB" w:rsidRPr="001B39CB" w:rsidRDefault="001B39CB" w:rsidP="00666F55">
      <w:pPr>
        <w:pStyle w:val="Odsekzoznamu"/>
        <w:numPr>
          <w:ilvl w:val="0"/>
          <w:numId w:val="11"/>
        </w:numPr>
        <w:autoSpaceDE w:val="0"/>
        <w:autoSpaceDN w:val="0"/>
        <w:adjustRightInd w:val="0"/>
        <w:ind w:left="1276" w:hanging="142"/>
        <w:contextualSpacing w:val="0"/>
        <w:jc w:val="both"/>
        <w:rPr>
          <w:rFonts w:eastAsiaTheme="minorHAnsi"/>
          <w:lang w:eastAsia="en-US"/>
        </w:rPr>
      </w:pPr>
      <w:r w:rsidRPr="001B39CB">
        <w:rPr>
          <w:rFonts w:eastAsiaTheme="minorHAnsi"/>
          <w:lang w:eastAsia="en-US"/>
        </w:rPr>
        <w:t>hygienickými predpismi,</w:t>
      </w:r>
    </w:p>
    <w:p w14:paraId="39951F8D" w14:textId="77777777" w:rsidR="001B39CB" w:rsidRPr="001B39CB" w:rsidRDefault="001B39CB" w:rsidP="00666F55">
      <w:pPr>
        <w:pStyle w:val="Odsekzoznamu"/>
        <w:numPr>
          <w:ilvl w:val="0"/>
          <w:numId w:val="11"/>
        </w:numPr>
        <w:autoSpaceDE w:val="0"/>
        <w:autoSpaceDN w:val="0"/>
        <w:adjustRightInd w:val="0"/>
        <w:ind w:left="1276" w:hanging="142"/>
        <w:contextualSpacing w:val="0"/>
        <w:jc w:val="both"/>
        <w:rPr>
          <w:rFonts w:eastAsiaTheme="minorHAnsi"/>
          <w:lang w:eastAsia="en-US"/>
        </w:rPr>
      </w:pPr>
      <w:r w:rsidRPr="001B39CB">
        <w:rPr>
          <w:rFonts w:eastAsiaTheme="minorHAnsi"/>
          <w:lang w:eastAsia="en-US"/>
        </w:rPr>
        <w:t>predpismi o bezpečnosti technických zariadení, predpismi o ochrane životného prostredia a ostatnými súvisiacimi právnymi predpismi,</w:t>
      </w:r>
    </w:p>
    <w:p w14:paraId="28E82915" w14:textId="7CAF024D" w:rsidR="001B39CB" w:rsidRPr="001B39CB" w:rsidRDefault="001B39CB" w:rsidP="00666F55">
      <w:pPr>
        <w:pStyle w:val="Odsekzoznamu"/>
        <w:widowControl w:val="0"/>
        <w:numPr>
          <w:ilvl w:val="0"/>
          <w:numId w:val="10"/>
        </w:numPr>
        <w:ind w:left="851" w:hanging="425"/>
        <w:jc w:val="both"/>
      </w:pPr>
      <w:r w:rsidRPr="001B39CB">
        <w:t xml:space="preserve">usporiadať svoje zariadenia, materiál a odpad na </w:t>
      </w:r>
      <w:r w:rsidR="00D40870">
        <w:t>S</w:t>
      </w:r>
      <w:r w:rsidRPr="001B39CB">
        <w:t xml:space="preserve">tavenisku tak, aby nebola rušená prevádzka </w:t>
      </w:r>
      <w:r w:rsidR="00D40870">
        <w:t>O</w:t>
      </w:r>
      <w:r w:rsidRPr="001B39CB">
        <w:t>bjednávateľa v objekte,</w:t>
      </w:r>
    </w:p>
    <w:p w14:paraId="6D7CE1B1" w14:textId="7E055B1B" w:rsidR="001B39CB" w:rsidRPr="001B39CB" w:rsidRDefault="001B39CB" w:rsidP="00666F55">
      <w:pPr>
        <w:pStyle w:val="Odsekzoznamu"/>
        <w:widowControl w:val="0"/>
        <w:numPr>
          <w:ilvl w:val="0"/>
          <w:numId w:val="10"/>
        </w:numPr>
        <w:ind w:left="851" w:hanging="425"/>
        <w:jc w:val="both"/>
      </w:pPr>
      <w:r w:rsidRPr="001B39CB">
        <w:t xml:space="preserve">do piatich dní od zániku jeho záväzku vykonať dielo podľa tejto </w:t>
      </w:r>
      <w:r w:rsidR="00D40870">
        <w:t>Z</w:t>
      </w:r>
      <w:r w:rsidRPr="001B39CB">
        <w:t xml:space="preserve">mluvy alebo od zrušenia tejto zmluvy vypratať a uvoľniť </w:t>
      </w:r>
      <w:r w:rsidR="00D40870">
        <w:t>S</w:t>
      </w:r>
      <w:r w:rsidRPr="001B39CB">
        <w:t>tavenisko.</w:t>
      </w:r>
    </w:p>
    <w:p w14:paraId="56C4E655" w14:textId="0718ED6B" w:rsidR="00D71CCF" w:rsidRPr="00D71CCF" w:rsidRDefault="002653F0" w:rsidP="00666F55">
      <w:pPr>
        <w:pStyle w:val="Odsekzoznamu"/>
        <w:numPr>
          <w:ilvl w:val="0"/>
          <w:numId w:val="7"/>
        </w:numPr>
        <w:ind w:right="-73"/>
        <w:jc w:val="both"/>
        <w:rPr>
          <w:b/>
          <w:bCs/>
          <w:spacing w:val="1"/>
        </w:rPr>
      </w:pPr>
      <w:r w:rsidRPr="002653F0">
        <w:t xml:space="preserve">Zhotoviteľ je povinný pri plnení tejto </w:t>
      </w:r>
      <w:r>
        <w:t>Z</w:t>
      </w:r>
      <w:r w:rsidRPr="002653F0">
        <w:t xml:space="preserve">mluvy riadiť sa pokynmi </w:t>
      </w:r>
      <w:r>
        <w:t>O</w:t>
      </w:r>
      <w:r w:rsidRPr="002653F0">
        <w:t>bjednávateľa, s</w:t>
      </w:r>
      <w:r w:rsidRPr="002653F0">
        <w:rPr>
          <w:spacing w:val="-6"/>
        </w:rPr>
        <w:t xml:space="preserve"> </w:t>
      </w:r>
      <w:r w:rsidRPr="002653F0">
        <w:rPr>
          <w:spacing w:val="-1"/>
        </w:rPr>
        <w:t>ktorými</w:t>
      </w:r>
      <w:r w:rsidRPr="002653F0">
        <w:rPr>
          <w:spacing w:val="31"/>
        </w:rPr>
        <w:t xml:space="preserve"> </w:t>
      </w:r>
      <w:r w:rsidRPr="002653F0">
        <w:t>ho</w:t>
      </w:r>
      <w:r w:rsidRPr="002653F0">
        <w:rPr>
          <w:spacing w:val="30"/>
        </w:rPr>
        <w:t xml:space="preserve"> </w:t>
      </w:r>
      <w:r>
        <w:rPr>
          <w:spacing w:val="-1"/>
        </w:rPr>
        <w:t>O</w:t>
      </w:r>
      <w:r w:rsidRPr="002653F0">
        <w:rPr>
          <w:spacing w:val="-1"/>
        </w:rPr>
        <w:t>bjednávateľ</w:t>
      </w:r>
      <w:r w:rsidRPr="002653F0">
        <w:rPr>
          <w:spacing w:val="89"/>
        </w:rPr>
        <w:t xml:space="preserve"> </w:t>
      </w:r>
      <w:r w:rsidRPr="002653F0">
        <w:rPr>
          <w:spacing w:val="-1"/>
        </w:rPr>
        <w:t>oboznámil</w:t>
      </w:r>
      <w:r w:rsidRPr="002653F0">
        <w:rPr>
          <w:spacing w:val="56"/>
        </w:rPr>
        <w:t xml:space="preserve"> </w:t>
      </w:r>
      <w:r w:rsidRPr="002653F0">
        <w:t>a</w:t>
      </w:r>
      <w:r w:rsidRPr="002653F0">
        <w:rPr>
          <w:spacing w:val="-3"/>
        </w:rPr>
        <w:t xml:space="preserve"> </w:t>
      </w:r>
      <w:r w:rsidRPr="002653F0">
        <w:t>obstarať</w:t>
      </w:r>
      <w:r w:rsidRPr="002653F0">
        <w:rPr>
          <w:spacing w:val="56"/>
        </w:rPr>
        <w:t xml:space="preserve"> </w:t>
      </w:r>
      <w:r w:rsidRPr="002653F0">
        <w:t>si</w:t>
      </w:r>
      <w:r w:rsidRPr="002653F0">
        <w:rPr>
          <w:spacing w:val="56"/>
        </w:rPr>
        <w:t xml:space="preserve"> </w:t>
      </w:r>
      <w:r w:rsidRPr="002653F0">
        <w:t>všetky</w:t>
      </w:r>
      <w:r w:rsidRPr="002653F0">
        <w:rPr>
          <w:spacing w:val="56"/>
        </w:rPr>
        <w:t xml:space="preserve"> </w:t>
      </w:r>
      <w:r w:rsidRPr="002653F0">
        <w:t>potrebné</w:t>
      </w:r>
      <w:r w:rsidRPr="002653F0">
        <w:rPr>
          <w:spacing w:val="57"/>
        </w:rPr>
        <w:t xml:space="preserve"> </w:t>
      </w:r>
      <w:r w:rsidRPr="002653F0">
        <w:rPr>
          <w:spacing w:val="-1"/>
        </w:rPr>
        <w:t>informácie,</w:t>
      </w:r>
      <w:r w:rsidRPr="002653F0">
        <w:rPr>
          <w:spacing w:val="56"/>
        </w:rPr>
        <w:t xml:space="preserve"> </w:t>
      </w:r>
      <w:r w:rsidRPr="002653F0">
        <w:t>ak</w:t>
      </w:r>
      <w:r w:rsidRPr="002653F0">
        <w:rPr>
          <w:spacing w:val="57"/>
        </w:rPr>
        <w:t xml:space="preserve"> </w:t>
      </w:r>
      <w:r w:rsidRPr="002653F0">
        <w:t>z</w:t>
      </w:r>
      <w:r w:rsidRPr="002653F0">
        <w:rPr>
          <w:spacing w:val="56"/>
        </w:rPr>
        <w:t xml:space="preserve"> </w:t>
      </w:r>
      <w:r w:rsidRPr="002653F0">
        <w:t>ich</w:t>
      </w:r>
      <w:r w:rsidRPr="002653F0">
        <w:rPr>
          <w:spacing w:val="-3"/>
        </w:rPr>
        <w:t xml:space="preserve"> </w:t>
      </w:r>
      <w:r w:rsidRPr="002653F0">
        <w:t>povahy</w:t>
      </w:r>
      <w:r w:rsidRPr="002653F0">
        <w:rPr>
          <w:spacing w:val="57"/>
        </w:rPr>
        <w:t xml:space="preserve"> </w:t>
      </w:r>
      <w:r w:rsidRPr="002653F0">
        <w:t>nevyplýva,</w:t>
      </w:r>
      <w:r w:rsidRPr="002653F0">
        <w:rPr>
          <w:spacing w:val="56"/>
        </w:rPr>
        <w:t xml:space="preserve"> </w:t>
      </w:r>
      <w:r w:rsidRPr="002653F0">
        <w:t>že</w:t>
      </w:r>
      <w:r w:rsidRPr="002653F0">
        <w:rPr>
          <w:spacing w:val="57"/>
        </w:rPr>
        <w:t xml:space="preserve"> </w:t>
      </w:r>
      <w:r w:rsidRPr="002653F0">
        <w:t>ich</w:t>
      </w:r>
      <w:r w:rsidRPr="002653F0">
        <w:rPr>
          <w:spacing w:val="56"/>
        </w:rPr>
        <w:t xml:space="preserve"> </w:t>
      </w:r>
      <w:r w:rsidRPr="002653F0">
        <w:rPr>
          <w:spacing w:val="-1"/>
        </w:rPr>
        <w:t>má</w:t>
      </w:r>
      <w:r w:rsidRPr="002653F0">
        <w:rPr>
          <w:spacing w:val="33"/>
          <w:w w:val="99"/>
        </w:rPr>
        <w:t xml:space="preserve"> </w:t>
      </w:r>
      <w:r w:rsidRPr="002653F0">
        <w:t>poskytnúť</w:t>
      </w:r>
      <w:r w:rsidRPr="002653F0">
        <w:rPr>
          <w:spacing w:val="-9"/>
        </w:rPr>
        <w:t xml:space="preserve"> </w:t>
      </w:r>
      <w:r>
        <w:rPr>
          <w:spacing w:val="-9"/>
        </w:rPr>
        <w:t>O</w:t>
      </w:r>
      <w:r w:rsidRPr="002653F0">
        <w:rPr>
          <w:spacing w:val="-1"/>
        </w:rPr>
        <w:t>bjednávateľ</w:t>
      </w:r>
      <w:r w:rsidRPr="002653F0">
        <w:t xml:space="preserve">. V prípade, ak </w:t>
      </w:r>
      <w:r>
        <w:t>O</w:t>
      </w:r>
      <w:r w:rsidRPr="002653F0">
        <w:t xml:space="preserve">bjednávateľ poskytne zhotoviteľovi nevhodné pokyny, je zhotoviteľ povinný na ich nevhodnosť bezodkladne písomne upozorniť </w:t>
      </w:r>
      <w:r>
        <w:t>O</w:t>
      </w:r>
      <w:r w:rsidRPr="002653F0">
        <w:t xml:space="preserve">bjednávateľa. V prípade, ak bude </w:t>
      </w:r>
      <w:r>
        <w:t>O</w:t>
      </w:r>
      <w:r w:rsidRPr="002653F0">
        <w:t>bjednávateľ na ich realizácii trvať, zhotoviteľ nezodpovedá za škodu spôsobenú týmito nevhodnými pokynmi.</w:t>
      </w:r>
    </w:p>
    <w:p w14:paraId="401FCCB6" w14:textId="11140E3A" w:rsidR="00B63188" w:rsidRPr="00B63188" w:rsidRDefault="00D71CCF" w:rsidP="00666F55">
      <w:pPr>
        <w:pStyle w:val="Odsekzoznamu"/>
        <w:numPr>
          <w:ilvl w:val="0"/>
          <w:numId w:val="7"/>
        </w:numPr>
        <w:ind w:right="-73"/>
        <w:jc w:val="both"/>
        <w:rPr>
          <w:b/>
          <w:bCs/>
          <w:spacing w:val="1"/>
        </w:rPr>
      </w:pPr>
      <w:r w:rsidRPr="00D71CCF">
        <w:rPr>
          <w:color w:val="000000"/>
          <w:spacing w:val="-3"/>
        </w:rPr>
        <w:t>Z</w:t>
      </w:r>
      <w:r w:rsidRPr="00D71CCF">
        <w:rPr>
          <w:color w:val="000000"/>
        </w:rPr>
        <w:t>hotov</w:t>
      </w:r>
      <w:r w:rsidRPr="00D71CCF">
        <w:rPr>
          <w:color w:val="000000"/>
          <w:spacing w:val="1"/>
        </w:rPr>
        <w:t>i</w:t>
      </w:r>
      <w:r w:rsidRPr="00D71CCF">
        <w:rPr>
          <w:color w:val="000000"/>
        </w:rPr>
        <w:t>teľ n</w:t>
      </w:r>
      <w:r w:rsidRPr="00D71CCF">
        <w:rPr>
          <w:color w:val="000000"/>
          <w:spacing w:val="-1"/>
        </w:rPr>
        <w:t>e</w:t>
      </w:r>
      <w:r w:rsidRPr="00D71CCF">
        <w:rPr>
          <w:color w:val="000000"/>
        </w:rPr>
        <w:t>sm</w:t>
      </w:r>
      <w:r w:rsidRPr="00D71CCF">
        <w:rPr>
          <w:color w:val="000000"/>
          <w:spacing w:val="1"/>
        </w:rPr>
        <w:t>i</w:t>
      </w:r>
      <w:r w:rsidRPr="00D71CCF">
        <w:rPr>
          <w:color w:val="000000"/>
        </w:rPr>
        <w:t>e svo</w:t>
      </w:r>
      <w:r w:rsidRPr="00D71CCF">
        <w:rPr>
          <w:color w:val="000000"/>
          <w:spacing w:val="3"/>
        </w:rPr>
        <w:t>j</w:t>
      </w:r>
      <w:r w:rsidRPr="00D71CCF">
        <w:rPr>
          <w:color w:val="000000"/>
        </w:rPr>
        <w:t xml:space="preserve">ou </w:t>
      </w:r>
      <w:r w:rsidRPr="00D71CCF">
        <w:rPr>
          <w:color w:val="000000"/>
          <w:spacing w:val="-1"/>
        </w:rPr>
        <w:t>č</w:t>
      </w:r>
      <w:r w:rsidRPr="00D71CCF">
        <w:rPr>
          <w:color w:val="000000"/>
        </w:rPr>
        <w:t>inno</w:t>
      </w:r>
      <w:r w:rsidRPr="00D71CCF">
        <w:rPr>
          <w:color w:val="000000"/>
          <w:spacing w:val="1"/>
        </w:rPr>
        <w:t>s</w:t>
      </w:r>
      <w:r w:rsidRPr="00D71CCF">
        <w:rPr>
          <w:color w:val="000000"/>
          <w:spacing w:val="13"/>
        </w:rPr>
        <w:t>ť</w:t>
      </w:r>
      <w:r w:rsidRPr="00D71CCF">
        <w:rPr>
          <w:color w:val="000000"/>
        </w:rPr>
        <w:t>ou v p</w:t>
      </w:r>
      <w:r w:rsidRPr="00D71CCF">
        <w:rPr>
          <w:color w:val="000000"/>
          <w:spacing w:val="-1"/>
        </w:rPr>
        <w:t>r</w:t>
      </w:r>
      <w:r w:rsidRPr="00D71CCF">
        <w:rPr>
          <w:color w:val="000000"/>
        </w:rPr>
        <w:t>i</w:t>
      </w:r>
      <w:r w:rsidRPr="00D71CCF">
        <w:rPr>
          <w:color w:val="000000"/>
          <w:spacing w:val="-1"/>
        </w:rPr>
        <w:t>e</w:t>
      </w:r>
      <w:r w:rsidRPr="00D71CCF">
        <w:rPr>
          <w:color w:val="000000"/>
        </w:rPr>
        <w:t>b</w:t>
      </w:r>
      <w:r w:rsidRPr="00D71CCF">
        <w:rPr>
          <w:color w:val="000000"/>
          <w:spacing w:val="-1"/>
        </w:rPr>
        <w:t>e</w:t>
      </w:r>
      <w:r w:rsidRPr="00D71CCF">
        <w:rPr>
          <w:color w:val="000000"/>
          <w:spacing w:val="2"/>
        </w:rPr>
        <w:t>h</w:t>
      </w:r>
      <w:r w:rsidRPr="00D71CCF">
        <w:rPr>
          <w:color w:val="000000"/>
        </w:rPr>
        <w:t>u</w:t>
      </w:r>
      <w:r w:rsidRPr="00D71CCF">
        <w:rPr>
          <w:color w:val="000000"/>
          <w:spacing w:val="46"/>
        </w:rPr>
        <w:t xml:space="preserve"> </w:t>
      </w:r>
      <w:r w:rsidRPr="00D71CCF">
        <w:rPr>
          <w:color w:val="000000"/>
        </w:rPr>
        <w:t>r</w:t>
      </w:r>
      <w:r w:rsidRPr="00D71CCF">
        <w:rPr>
          <w:color w:val="000000"/>
          <w:spacing w:val="-2"/>
        </w:rPr>
        <w:t>e</w:t>
      </w:r>
      <w:r w:rsidRPr="00D71CCF">
        <w:rPr>
          <w:color w:val="000000"/>
          <w:spacing w:val="-1"/>
        </w:rPr>
        <w:t>a</w:t>
      </w:r>
      <w:r w:rsidRPr="00D71CCF">
        <w:rPr>
          <w:color w:val="000000"/>
        </w:rPr>
        <w:t>l</w:t>
      </w:r>
      <w:r w:rsidRPr="00D71CCF">
        <w:rPr>
          <w:color w:val="000000"/>
          <w:spacing w:val="1"/>
        </w:rPr>
        <w:t>iz</w:t>
      </w:r>
      <w:r w:rsidRPr="00D71CCF">
        <w:rPr>
          <w:color w:val="000000"/>
          <w:spacing w:val="-1"/>
        </w:rPr>
        <w:t>ác</w:t>
      </w:r>
      <w:r w:rsidRPr="00D71CCF">
        <w:rPr>
          <w:color w:val="000000"/>
        </w:rPr>
        <w:t>ie</w:t>
      </w:r>
      <w:r>
        <w:rPr>
          <w:color w:val="000000"/>
          <w:spacing w:val="45"/>
        </w:rPr>
        <w:t xml:space="preserve"> </w:t>
      </w:r>
      <w:r>
        <w:rPr>
          <w:color w:val="000000"/>
        </w:rPr>
        <w:t>D</w:t>
      </w:r>
      <w:r w:rsidRPr="00D71CCF">
        <w:rPr>
          <w:color w:val="000000"/>
        </w:rPr>
        <w:t>iela pošk</w:t>
      </w:r>
      <w:r w:rsidRPr="00D71CCF">
        <w:rPr>
          <w:color w:val="000000"/>
          <w:spacing w:val="2"/>
        </w:rPr>
        <w:t>o</w:t>
      </w:r>
      <w:r w:rsidRPr="00D71CCF">
        <w:rPr>
          <w:color w:val="000000"/>
        </w:rPr>
        <w:t xml:space="preserve">diť objekt </w:t>
      </w:r>
      <w:r>
        <w:rPr>
          <w:color w:val="000000"/>
        </w:rPr>
        <w:t>O</w:t>
      </w:r>
      <w:r w:rsidRPr="00D71CCF">
        <w:rPr>
          <w:color w:val="000000"/>
        </w:rPr>
        <w:t>bjednávateľa a v</w:t>
      </w:r>
      <w:r w:rsidRPr="00D71CCF">
        <w:rPr>
          <w:color w:val="000000"/>
          <w:spacing w:val="24"/>
        </w:rPr>
        <w:t xml:space="preserve"> </w:t>
      </w:r>
      <w:r w:rsidRPr="00D71CCF">
        <w:rPr>
          <w:color w:val="000000"/>
        </w:rPr>
        <w:t>p</w:t>
      </w:r>
      <w:r w:rsidRPr="00D71CCF">
        <w:rPr>
          <w:color w:val="000000"/>
          <w:spacing w:val="-1"/>
        </w:rPr>
        <w:t>r</w:t>
      </w:r>
      <w:r w:rsidRPr="00D71CCF">
        <w:rPr>
          <w:color w:val="000000"/>
        </w:rPr>
        <w:t>íp</w:t>
      </w:r>
      <w:r w:rsidRPr="00D71CCF">
        <w:rPr>
          <w:color w:val="000000"/>
          <w:spacing w:val="2"/>
        </w:rPr>
        <w:t>a</w:t>
      </w:r>
      <w:r w:rsidRPr="00D71CCF">
        <w:rPr>
          <w:color w:val="000000"/>
        </w:rPr>
        <w:t>de</w:t>
      </w:r>
      <w:r w:rsidRPr="00D71CCF">
        <w:rPr>
          <w:color w:val="000000"/>
          <w:spacing w:val="28"/>
        </w:rPr>
        <w:t xml:space="preserve"> </w:t>
      </w:r>
      <w:r w:rsidRPr="00D71CCF">
        <w:rPr>
          <w:color w:val="000000"/>
          <w:spacing w:val="5"/>
        </w:rPr>
        <w:t>p</w:t>
      </w:r>
      <w:r w:rsidRPr="00D71CCF">
        <w:rPr>
          <w:color w:val="000000"/>
        </w:rPr>
        <w:t>oš</w:t>
      </w:r>
      <w:r w:rsidRPr="00D71CCF">
        <w:rPr>
          <w:color w:val="000000"/>
          <w:spacing w:val="7"/>
        </w:rPr>
        <w:t>k</w:t>
      </w:r>
      <w:r w:rsidRPr="00D71CCF">
        <w:rPr>
          <w:color w:val="000000"/>
          <w:spacing w:val="-5"/>
        </w:rPr>
        <w:t>o</w:t>
      </w:r>
      <w:r w:rsidRPr="00D71CCF">
        <w:rPr>
          <w:color w:val="000000"/>
          <w:spacing w:val="10"/>
        </w:rPr>
        <w:t>d</w:t>
      </w:r>
      <w:r w:rsidRPr="00D71CCF">
        <w:rPr>
          <w:color w:val="000000"/>
          <w:spacing w:val="-1"/>
        </w:rPr>
        <w:t>e</w:t>
      </w:r>
      <w:r w:rsidRPr="00D71CCF">
        <w:rPr>
          <w:color w:val="000000"/>
        </w:rPr>
        <w:t xml:space="preserve">nia </w:t>
      </w:r>
      <w:r w:rsidRPr="00D71CCF">
        <w:rPr>
          <w:color w:val="000000"/>
          <w:spacing w:val="3"/>
        </w:rPr>
        <w:t>j</w:t>
      </w:r>
      <w:r w:rsidRPr="00D71CCF">
        <w:rPr>
          <w:color w:val="000000"/>
        </w:rPr>
        <w:t>e</w:t>
      </w:r>
      <w:r w:rsidRPr="00D71CCF">
        <w:rPr>
          <w:color w:val="000000"/>
          <w:spacing w:val="37"/>
        </w:rPr>
        <w:t xml:space="preserve"> </w:t>
      </w:r>
      <w:r w:rsidRPr="00D71CCF">
        <w:rPr>
          <w:color w:val="000000"/>
          <w:spacing w:val="12"/>
        </w:rPr>
        <w:t>p</w:t>
      </w:r>
      <w:r w:rsidRPr="00D71CCF">
        <w:rPr>
          <w:color w:val="000000"/>
        </w:rPr>
        <w:t>o</w:t>
      </w:r>
      <w:r w:rsidRPr="00D71CCF">
        <w:rPr>
          <w:color w:val="000000"/>
          <w:spacing w:val="12"/>
        </w:rPr>
        <w:t>v</w:t>
      </w:r>
      <w:r w:rsidRPr="00D71CCF">
        <w:rPr>
          <w:color w:val="000000"/>
        </w:rPr>
        <w:t>in</w:t>
      </w:r>
      <w:r w:rsidRPr="00D71CCF">
        <w:rPr>
          <w:color w:val="000000"/>
          <w:spacing w:val="3"/>
        </w:rPr>
        <w:t>n</w:t>
      </w:r>
      <w:r w:rsidRPr="00D71CCF">
        <w:rPr>
          <w:color w:val="000000"/>
        </w:rPr>
        <w:t>ý</w:t>
      </w:r>
      <w:r w:rsidRPr="00D71CCF">
        <w:rPr>
          <w:color w:val="000000"/>
          <w:spacing w:val="17"/>
        </w:rPr>
        <w:t xml:space="preserve"> </w:t>
      </w:r>
      <w:r w:rsidRPr="00D71CCF">
        <w:rPr>
          <w:color w:val="000000"/>
        </w:rPr>
        <w:t>uviesť poškod</w:t>
      </w:r>
      <w:r w:rsidRPr="00D71CCF">
        <w:rPr>
          <w:color w:val="000000"/>
          <w:spacing w:val="-1"/>
        </w:rPr>
        <w:t>e</w:t>
      </w:r>
      <w:r w:rsidRPr="00D71CCF">
        <w:rPr>
          <w:color w:val="000000"/>
        </w:rPr>
        <w:t>nú</w:t>
      </w:r>
      <w:r w:rsidRPr="00D71CCF">
        <w:rPr>
          <w:color w:val="000000"/>
          <w:spacing w:val="7"/>
        </w:rPr>
        <w:t xml:space="preserve"> </w:t>
      </w:r>
      <w:r w:rsidRPr="00D71CCF">
        <w:rPr>
          <w:color w:val="000000"/>
          <w:spacing w:val="-1"/>
        </w:rPr>
        <w:t>ča</w:t>
      </w:r>
      <w:r w:rsidRPr="00D71CCF">
        <w:rPr>
          <w:color w:val="000000"/>
        </w:rPr>
        <w:t>sť</w:t>
      </w:r>
      <w:r w:rsidR="00754D0C">
        <w:rPr>
          <w:color w:val="000000"/>
          <w:spacing w:val="56"/>
        </w:rPr>
        <w:t xml:space="preserve"> </w:t>
      </w:r>
      <w:r w:rsidRPr="00D71CCF">
        <w:rPr>
          <w:color w:val="000000"/>
        </w:rPr>
        <w:t xml:space="preserve">objektu </w:t>
      </w:r>
      <w:r>
        <w:rPr>
          <w:color w:val="000000"/>
        </w:rPr>
        <w:t>O</w:t>
      </w:r>
      <w:r w:rsidRPr="00D71CCF">
        <w:rPr>
          <w:color w:val="000000"/>
        </w:rPr>
        <w:t xml:space="preserve">bjednávateľa </w:t>
      </w:r>
      <w:r w:rsidRPr="00D71CCF">
        <w:rPr>
          <w:color w:val="000000"/>
          <w:spacing w:val="1"/>
        </w:rPr>
        <w:t>b</w:t>
      </w:r>
      <w:r w:rsidRPr="00D71CCF">
        <w:rPr>
          <w:color w:val="000000"/>
          <w:spacing w:val="-1"/>
        </w:rPr>
        <w:t>e</w:t>
      </w:r>
      <w:r w:rsidRPr="00D71CCF">
        <w:rPr>
          <w:color w:val="000000"/>
          <w:spacing w:val="4"/>
        </w:rPr>
        <w:t>z</w:t>
      </w:r>
      <w:r w:rsidRPr="00D71CCF">
        <w:rPr>
          <w:color w:val="000000"/>
        </w:rPr>
        <w:t>odkladne</w:t>
      </w:r>
      <w:r w:rsidR="00754D0C">
        <w:rPr>
          <w:color w:val="000000"/>
        </w:rPr>
        <w:t xml:space="preserve"> </w:t>
      </w:r>
      <w:r w:rsidR="00754D0C" w:rsidRPr="00754D0C">
        <w:rPr>
          <w:color w:val="000000"/>
        </w:rPr>
        <w:t>a na svoje náklady do pôvodn</w:t>
      </w:r>
      <w:r w:rsidR="00754D0C" w:rsidRPr="00754D0C">
        <w:rPr>
          <w:color w:val="000000"/>
          <w:spacing w:val="-1"/>
        </w:rPr>
        <w:t>é</w:t>
      </w:r>
      <w:r w:rsidR="00754D0C" w:rsidRPr="00754D0C">
        <w:rPr>
          <w:color w:val="000000"/>
        </w:rPr>
        <w:t>ho stavu</w:t>
      </w:r>
      <w:r w:rsidR="00754D0C" w:rsidRPr="00754D0C">
        <w:rPr>
          <w:color w:val="000000"/>
          <w:spacing w:val="12"/>
        </w:rPr>
        <w:t xml:space="preserve"> </w:t>
      </w:r>
      <w:r w:rsidR="00754D0C" w:rsidRPr="00754D0C">
        <w:rPr>
          <w:color w:val="000000"/>
        </w:rPr>
        <w:t>p</w:t>
      </w:r>
      <w:r w:rsidR="00754D0C" w:rsidRPr="00754D0C">
        <w:rPr>
          <w:color w:val="000000"/>
          <w:spacing w:val="1"/>
        </w:rPr>
        <w:t>r</w:t>
      </w:r>
      <w:r w:rsidR="00754D0C" w:rsidRPr="00754D0C">
        <w:rPr>
          <w:color w:val="000000"/>
          <w:spacing w:val="-1"/>
        </w:rPr>
        <w:t>e</w:t>
      </w:r>
      <w:r w:rsidR="00754D0C" w:rsidRPr="00754D0C">
        <w:rPr>
          <w:color w:val="000000"/>
        </w:rPr>
        <w:t>d</w:t>
      </w:r>
      <w:r w:rsidR="00754D0C" w:rsidRPr="00754D0C">
        <w:rPr>
          <w:color w:val="000000"/>
          <w:spacing w:val="31"/>
        </w:rPr>
        <w:t xml:space="preserve"> jej </w:t>
      </w:r>
      <w:r w:rsidR="00754D0C" w:rsidRPr="00754D0C">
        <w:rPr>
          <w:color w:val="000000"/>
          <w:spacing w:val="2"/>
        </w:rPr>
        <w:t>p</w:t>
      </w:r>
      <w:r w:rsidR="00754D0C" w:rsidRPr="00754D0C">
        <w:rPr>
          <w:color w:val="000000"/>
        </w:rPr>
        <w:t>oškod</w:t>
      </w:r>
      <w:r w:rsidR="00754D0C" w:rsidRPr="00754D0C">
        <w:rPr>
          <w:color w:val="000000"/>
          <w:spacing w:val="-1"/>
        </w:rPr>
        <w:t>e</w:t>
      </w:r>
      <w:r w:rsidR="00754D0C" w:rsidRPr="00754D0C">
        <w:rPr>
          <w:color w:val="000000"/>
        </w:rPr>
        <w:t>ní</w:t>
      </w:r>
      <w:r w:rsidR="00754D0C" w:rsidRPr="00754D0C">
        <w:rPr>
          <w:color w:val="000000"/>
          <w:spacing w:val="1"/>
        </w:rPr>
        <w:t>m</w:t>
      </w:r>
      <w:r w:rsidR="00754D0C" w:rsidRPr="00754D0C">
        <w:rPr>
          <w:color w:val="000000"/>
        </w:rPr>
        <w:t>.</w:t>
      </w:r>
      <w:r w:rsidRPr="00D71CCF">
        <w:rPr>
          <w:color w:val="000000"/>
        </w:rPr>
        <w:t xml:space="preserve">   </w:t>
      </w:r>
    </w:p>
    <w:p w14:paraId="4A249396" w14:textId="6565BDB5" w:rsidR="00B63188" w:rsidRPr="00B63188" w:rsidRDefault="00B63188" w:rsidP="00666F55">
      <w:pPr>
        <w:pStyle w:val="Odsekzoznamu"/>
        <w:numPr>
          <w:ilvl w:val="0"/>
          <w:numId w:val="7"/>
        </w:numPr>
        <w:ind w:right="-73"/>
        <w:jc w:val="both"/>
        <w:rPr>
          <w:b/>
          <w:bCs/>
          <w:spacing w:val="1"/>
        </w:rPr>
      </w:pPr>
      <w:r w:rsidRPr="00B63188">
        <w:lastRenderedPageBreak/>
        <w:t xml:space="preserve">Zhotoviteľ je povinný predložiť </w:t>
      </w:r>
      <w:r>
        <w:t>O</w:t>
      </w:r>
      <w:r w:rsidRPr="00B63188">
        <w:t xml:space="preserve">bjednávateľovi nasledovné dokumenty preukazujúce kvalitu vykonaných prác a dodávok od začiatku vykonávania </w:t>
      </w:r>
      <w:r>
        <w:t>D</w:t>
      </w:r>
      <w:r w:rsidRPr="00B63188">
        <w:t>iela až do ukončenia diela:</w:t>
      </w:r>
    </w:p>
    <w:p w14:paraId="783EC4B2" w14:textId="77777777" w:rsidR="00B63188" w:rsidRPr="00B63188" w:rsidRDefault="00B63188" w:rsidP="00666F55">
      <w:pPr>
        <w:pStyle w:val="Odsekzoznamu"/>
        <w:widowControl w:val="0"/>
        <w:numPr>
          <w:ilvl w:val="0"/>
          <w:numId w:val="12"/>
        </w:numPr>
        <w:ind w:left="851" w:hanging="425"/>
        <w:jc w:val="both"/>
      </w:pPr>
      <w:r w:rsidRPr="00B63188">
        <w:t>osvedčenia o akosti použitých materiálov, záručné listy, atesty výrobkov, revízne správy a certifikáty, ak sa vyžadujú,</w:t>
      </w:r>
    </w:p>
    <w:p w14:paraId="1B0CCD63" w14:textId="77777777" w:rsidR="00B63188" w:rsidRPr="00B63188" w:rsidRDefault="00B63188" w:rsidP="00666F55">
      <w:pPr>
        <w:pStyle w:val="Odsekzoznamu"/>
        <w:widowControl w:val="0"/>
        <w:numPr>
          <w:ilvl w:val="0"/>
          <w:numId w:val="12"/>
        </w:numPr>
        <w:ind w:left="851" w:hanging="425"/>
        <w:jc w:val="both"/>
      </w:pPr>
      <w:r w:rsidRPr="00B63188">
        <w:t>doklady o odstránení prípadných vád a nedorobkov,</w:t>
      </w:r>
    </w:p>
    <w:p w14:paraId="55301805" w14:textId="496A37AC" w:rsidR="00B63188" w:rsidRPr="00B63188" w:rsidRDefault="00020CA1" w:rsidP="00666F55">
      <w:pPr>
        <w:pStyle w:val="Odsekzoznamu"/>
        <w:widowControl w:val="0"/>
        <w:numPr>
          <w:ilvl w:val="0"/>
          <w:numId w:val="12"/>
        </w:numPr>
        <w:ind w:left="851" w:hanging="425"/>
        <w:jc w:val="both"/>
      </w:pPr>
      <w:r>
        <w:t>Z</w:t>
      </w:r>
      <w:r w:rsidR="00B63188" w:rsidRPr="00B63188">
        <w:t>hotoviteľom potvrdenú dokumentáciu skutočného vyhotovenia,</w:t>
      </w:r>
    </w:p>
    <w:p w14:paraId="3116557A" w14:textId="77777777" w:rsidR="00B63188" w:rsidRPr="00B63188" w:rsidRDefault="00B63188" w:rsidP="00666F55">
      <w:pPr>
        <w:pStyle w:val="Odsekzoznamu"/>
        <w:widowControl w:val="0"/>
        <w:numPr>
          <w:ilvl w:val="0"/>
          <w:numId w:val="12"/>
        </w:numPr>
        <w:ind w:left="851" w:hanging="425"/>
        <w:jc w:val="both"/>
      </w:pPr>
      <w:r w:rsidRPr="00B63188">
        <w:t>kópiu stavebného denníka,</w:t>
      </w:r>
    </w:p>
    <w:p w14:paraId="40DA051C" w14:textId="3980EED3" w:rsidR="00B63188" w:rsidRDefault="00B63188" w:rsidP="00666F55">
      <w:pPr>
        <w:pStyle w:val="Odsekzoznamu"/>
        <w:widowControl w:val="0"/>
        <w:numPr>
          <w:ilvl w:val="0"/>
          <w:numId w:val="12"/>
        </w:numPr>
        <w:ind w:left="851" w:hanging="425"/>
        <w:jc w:val="both"/>
      </w:pPr>
      <w:r w:rsidRPr="00B63188">
        <w:t>potvrdenie správcov skládok o prijatí stavebného odpadu,</w:t>
      </w:r>
    </w:p>
    <w:p w14:paraId="32E66C21" w14:textId="77777777" w:rsidR="00F72F6A" w:rsidRPr="00C24B19" w:rsidRDefault="00F72F6A" w:rsidP="00666F55">
      <w:pPr>
        <w:widowControl w:val="0"/>
        <w:contextualSpacing/>
        <w:jc w:val="both"/>
        <w:rPr>
          <w:sz w:val="22"/>
          <w:szCs w:val="22"/>
        </w:rPr>
      </w:pPr>
    </w:p>
    <w:p w14:paraId="7574AE12" w14:textId="3E0A43C7" w:rsidR="00F72F6A" w:rsidRPr="003C1BBC" w:rsidRDefault="00F72F6A" w:rsidP="00666F55">
      <w:pPr>
        <w:pStyle w:val="Odsekzoznamu"/>
        <w:numPr>
          <w:ilvl w:val="0"/>
          <w:numId w:val="7"/>
        </w:numPr>
        <w:ind w:right="-73"/>
        <w:jc w:val="both"/>
        <w:rPr>
          <w:b/>
          <w:bCs/>
          <w:spacing w:val="1"/>
        </w:rPr>
      </w:pPr>
      <w:r w:rsidRPr="00F72F6A">
        <w:t xml:space="preserve">V súvislosti s realizáciou </w:t>
      </w:r>
      <w:r>
        <w:t>D</w:t>
      </w:r>
      <w:r w:rsidRPr="00F72F6A">
        <w:t xml:space="preserve">iela zabezpečí </w:t>
      </w:r>
      <w:r>
        <w:t>Z</w:t>
      </w:r>
      <w:r w:rsidRPr="00F72F6A">
        <w:t xml:space="preserve">hotoviteľ aj poistenie svojich vecí, prác a činností, materiálov, strojov a zariadení zhotoviteľa na stavbe, svoju zodpovednosť za škody, spôsobené pri vykonávaní </w:t>
      </w:r>
      <w:r>
        <w:t>D</w:t>
      </w:r>
      <w:r w:rsidRPr="00F72F6A">
        <w:t xml:space="preserve">iela a ďalších činností na stavbe </w:t>
      </w:r>
      <w:r>
        <w:t>O</w:t>
      </w:r>
      <w:r w:rsidRPr="00F72F6A">
        <w:t xml:space="preserve">bjednávateľovi alebo tretím osobám, ako  i poistenie zodpovednosti za vady </w:t>
      </w:r>
      <w:r>
        <w:t>D</w:t>
      </w:r>
      <w:r w:rsidRPr="00F72F6A">
        <w:t xml:space="preserve">iela </w:t>
      </w:r>
      <w:r>
        <w:t>Z</w:t>
      </w:r>
      <w:r w:rsidRPr="00F72F6A">
        <w:t xml:space="preserve">hotoviteľa a poistenie škody spôsobenej </w:t>
      </w:r>
      <w:r>
        <w:t>O</w:t>
      </w:r>
      <w:r w:rsidRPr="00F72F6A">
        <w:t xml:space="preserve">bjednávateľovi alebo tretej osobe </w:t>
      </w:r>
      <w:proofErr w:type="spellStart"/>
      <w:r w:rsidRPr="00F72F6A">
        <w:t>vadným</w:t>
      </w:r>
      <w:proofErr w:type="spellEnd"/>
      <w:r w:rsidRPr="00F72F6A">
        <w:t xml:space="preserve"> vykonaním </w:t>
      </w:r>
      <w:r w:rsidR="00A53A1A">
        <w:t>D</w:t>
      </w:r>
      <w:r w:rsidRPr="00F72F6A">
        <w:t xml:space="preserve">iela. Zhotoviteľ sa zaväzuje ku dňu začatia realizácie </w:t>
      </w:r>
      <w:r>
        <w:t>D</w:t>
      </w:r>
      <w:r w:rsidRPr="00F72F6A">
        <w:t xml:space="preserve">iela predložiť </w:t>
      </w:r>
      <w:r w:rsidR="00A53A1A">
        <w:t>O</w:t>
      </w:r>
      <w:r w:rsidRPr="00F72F6A">
        <w:t xml:space="preserve">bjednávateľovi platnú a účinnú poistnú zmluvu na poistenie zodpovednosti za škodu vzniknutú v súvislosti s poskytovaním plnenia podľa tejto </w:t>
      </w:r>
      <w:r w:rsidR="00A53A1A">
        <w:t>Z</w:t>
      </w:r>
      <w:r w:rsidRPr="00F72F6A">
        <w:t>mluvy na minimálnu poistnú sumu vo výške celkovej ceny diela a preukázať, že má uhradené poistné za obdobie podľa predmetnej poistnej zmluvy</w:t>
      </w:r>
      <w:r w:rsidRPr="00F72F6A">
        <w:rPr>
          <w:sz w:val="22"/>
          <w:szCs w:val="22"/>
        </w:rPr>
        <w:t>.</w:t>
      </w:r>
    </w:p>
    <w:p w14:paraId="2459D3C3" w14:textId="796C6574" w:rsidR="002F261F" w:rsidRPr="002F261F" w:rsidRDefault="002F261F" w:rsidP="00666F55">
      <w:pPr>
        <w:pStyle w:val="Odsekzoznamu"/>
        <w:widowControl w:val="0"/>
        <w:numPr>
          <w:ilvl w:val="0"/>
          <w:numId w:val="7"/>
        </w:numPr>
        <w:tabs>
          <w:tab w:val="left" w:pos="426"/>
        </w:tabs>
        <w:jc w:val="both"/>
      </w:pPr>
      <w:r w:rsidRPr="002F261F">
        <w:t xml:space="preserve">Zhotoviteľ je povinný nahlasovať písomne včas a riadne poisťovni všetky poistné udalosti, ktoré sa týkajú jeho činnosti, materiálov, pracovníkov na </w:t>
      </w:r>
      <w:r>
        <w:t>S</w:t>
      </w:r>
      <w:r w:rsidRPr="002F261F">
        <w:t>tavenisku, ako aj nahlasovať ich subjektom určeným príslušným právnym predpisom a </w:t>
      </w:r>
      <w:r>
        <w:t>O</w:t>
      </w:r>
      <w:r w:rsidRPr="002F261F">
        <w:t>bjednávateľovi.</w:t>
      </w:r>
    </w:p>
    <w:p w14:paraId="2F8426E8" w14:textId="5B66DD67" w:rsidR="002F261F" w:rsidRPr="002F261F" w:rsidRDefault="002F261F" w:rsidP="00666F55">
      <w:pPr>
        <w:pStyle w:val="Odsekzoznamu"/>
        <w:widowControl w:val="0"/>
        <w:numPr>
          <w:ilvl w:val="0"/>
          <w:numId w:val="7"/>
        </w:numPr>
        <w:jc w:val="both"/>
      </w:pPr>
      <w:r w:rsidRPr="002F261F">
        <w:t xml:space="preserve">Zhotoviteľ sa zaväzuje byť riadne zapísaný v registri partnerov verejného sektora po dobu trvania tejto </w:t>
      </w:r>
      <w:r>
        <w:t>Z</w:t>
      </w:r>
      <w:r w:rsidRPr="002F261F">
        <w:t>mluvy, ak mu taká povinnosť vyplýva zo zákona č. 315/2016 Z. z. o registri partnerov verejného sektora a o zmene a doplnení niektorých zákonov v znení neskorších predpisov (ďalej len „</w:t>
      </w:r>
      <w:r w:rsidRPr="002F261F">
        <w:rPr>
          <w:b/>
        </w:rPr>
        <w:t>zákon o registri partnerov verejného sektora</w:t>
      </w:r>
      <w:r w:rsidRPr="002F261F">
        <w:t>“). Zhotoviteľ sa zaväzuje zabezpečiť, aby jeho subdodávatelia v zmysle § 2 ods. 1 písm. a) siedmy bod zákona o registri partnerov verejného sektora boli riadne zapísaní v registri partnerov verejného sektora po dobu trvania subdodávateľskej zmluvy, ak im taká povinnosť vyplýva zo zákona o registri partnerov verejného sektora. Zhotoviteľ je povinný na požiadanie objednávateľa predložiť všetky zmluvy so subdodávateľmi.</w:t>
      </w:r>
    </w:p>
    <w:p w14:paraId="509C089A" w14:textId="34DA0859" w:rsidR="00460901" w:rsidRPr="00E0115B" w:rsidRDefault="00460901" w:rsidP="00666F55">
      <w:pPr>
        <w:pStyle w:val="Odsekzoznamu"/>
        <w:widowControl w:val="0"/>
        <w:numPr>
          <w:ilvl w:val="0"/>
          <w:numId w:val="7"/>
        </w:numPr>
        <w:jc w:val="both"/>
      </w:pPr>
      <w:r w:rsidRPr="00E0115B">
        <w:t xml:space="preserve">Zhotoviteľ najneskôr 3 pracovné dni pred začatím realizácie diela predloží Objednávateľovi zoznam všetkých pracovníkov, ktorí budú na Diele pracovať a evidenčné čísla vozidiel, ktoré sa budú pohybovať počas realizácie </w:t>
      </w:r>
      <w:r w:rsidR="00D04D42" w:rsidRPr="00E0115B">
        <w:t>D</w:t>
      </w:r>
      <w:r w:rsidRPr="00E0115B">
        <w:t xml:space="preserve">iela v mieste plnenia. </w:t>
      </w:r>
    </w:p>
    <w:p w14:paraId="3E1E44E1" w14:textId="798D5F34" w:rsidR="00E752B2" w:rsidRPr="00731611" w:rsidRDefault="00E752B2" w:rsidP="00666F55">
      <w:pPr>
        <w:pStyle w:val="Odsekzoznamu"/>
        <w:numPr>
          <w:ilvl w:val="0"/>
          <w:numId w:val="7"/>
        </w:numPr>
        <w:contextualSpacing w:val="0"/>
        <w:jc w:val="both"/>
      </w:pPr>
      <w:r w:rsidRPr="00E752B2">
        <w:rPr>
          <w:spacing w:val="-1"/>
        </w:rPr>
        <w:t>Objednávateľ</w:t>
      </w:r>
      <w:r w:rsidRPr="00E752B2">
        <w:rPr>
          <w:spacing w:val="15"/>
        </w:rPr>
        <w:t xml:space="preserve"> </w:t>
      </w:r>
      <w:r w:rsidRPr="00E752B2">
        <w:t>je</w:t>
      </w:r>
      <w:r w:rsidRPr="00E752B2">
        <w:rPr>
          <w:spacing w:val="16"/>
        </w:rPr>
        <w:t xml:space="preserve"> </w:t>
      </w:r>
      <w:r w:rsidRPr="00E752B2">
        <w:t>povinný</w:t>
      </w:r>
      <w:r w:rsidRPr="00E752B2">
        <w:rPr>
          <w:spacing w:val="16"/>
        </w:rPr>
        <w:t xml:space="preserve"> </w:t>
      </w:r>
      <w:r w:rsidRPr="00E752B2">
        <w:rPr>
          <w:spacing w:val="-1"/>
        </w:rPr>
        <w:t>poskytnúť</w:t>
      </w:r>
      <w:r w:rsidRPr="00E752B2">
        <w:rPr>
          <w:spacing w:val="16"/>
        </w:rPr>
        <w:t xml:space="preserve"> </w:t>
      </w:r>
      <w:r>
        <w:rPr>
          <w:spacing w:val="16"/>
        </w:rPr>
        <w:t>Z</w:t>
      </w:r>
      <w:r w:rsidRPr="00E752B2">
        <w:rPr>
          <w:spacing w:val="-1"/>
        </w:rPr>
        <w:t>hotoviteľovi</w:t>
      </w:r>
      <w:r w:rsidRPr="00E752B2">
        <w:rPr>
          <w:spacing w:val="16"/>
        </w:rPr>
        <w:t xml:space="preserve"> </w:t>
      </w:r>
      <w:r w:rsidRPr="00E752B2">
        <w:t>všetku</w:t>
      </w:r>
      <w:r w:rsidRPr="00E752B2">
        <w:rPr>
          <w:spacing w:val="16"/>
        </w:rPr>
        <w:t xml:space="preserve"> </w:t>
      </w:r>
      <w:r w:rsidRPr="00E752B2">
        <w:rPr>
          <w:spacing w:val="-1"/>
        </w:rPr>
        <w:t>súčinnosť,</w:t>
      </w:r>
      <w:r w:rsidRPr="00E752B2">
        <w:rPr>
          <w:spacing w:val="16"/>
        </w:rPr>
        <w:t xml:space="preserve"> </w:t>
      </w:r>
      <w:r w:rsidRPr="00E752B2">
        <w:t>ktorá</w:t>
      </w:r>
      <w:r w:rsidRPr="00E752B2">
        <w:rPr>
          <w:spacing w:val="15"/>
        </w:rPr>
        <w:t xml:space="preserve"> </w:t>
      </w:r>
      <w:r w:rsidRPr="00E752B2">
        <w:t>je</w:t>
      </w:r>
      <w:r w:rsidRPr="00E752B2">
        <w:rPr>
          <w:spacing w:val="16"/>
        </w:rPr>
        <w:t xml:space="preserve"> </w:t>
      </w:r>
      <w:r w:rsidRPr="00E752B2">
        <w:t>potrebná</w:t>
      </w:r>
      <w:r w:rsidRPr="00E752B2">
        <w:rPr>
          <w:spacing w:val="16"/>
        </w:rPr>
        <w:t xml:space="preserve"> </w:t>
      </w:r>
      <w:r w:rsidRPr="00E752B2">
        <w:t>na</w:t>
      </w:r>
      <w:r w:rsidRPr="00E752B2">
        <w:rPr>
          <w:spacing w:val="16"/>
        </w:rPr>
        <w:t xml:space="preserve"> </w:t>
      </w:r>
      <w:r w:rsidRPr="00E752B2">
        <w:t>riadne</w:t>
      </w:r>
      <w:r w:rsidRPr="00E752B2">
        <w:rPr>
          <w:spacing w:val="75"/>
          <w:w w:val="99"/>
        </w:rPr>
        <w:t xml:space="preserve"> </w:t>
      </w:r>
      <w:r w:rsidRPr="00E752B2">
        <w:t>plnenie</w:t>
      </w:r>
      <w:r w:rsidRPr="00E752B2">
        <w:rPr>
          <w:spacing w:val="-9"/>
        </w:rPr>
        <w:t xml:space="preserve"> </w:t>
      </w:r>
      <w:r w:rsidRPr="00E752B2">
        <w:t>jeho</w:t>
      </w:r>
      <w:r w:rsidRPr="00E752B2">
        <w:rPr>
          <w:spacing w:val="-9"/>
        </w:rPr>
        <w:t xml:space="preserve"> </w:t>
      </w:r>
      <w:r w:rsidRPr="00E752B2">
        <w:t>záväzkov</w:t>
      </w:r>
      <w:r w:rsidRPr="00E752B2">
        <w:rPr>
          <w:spacing w:val="-9"/>
        </w:rPr>
        <w:t xml:space="preserve"> </w:t>
      </w:r>
      <w:r w:rsidRPr="00E752B2">
        <w:rPr>
          <w:spacing w:val="-1"/>
        </w:rPr>
        <w:t>vyplývajúcich</w:t>
      </w:r>
      <w:r w:rsidRPr="00E752B2">
        <w:rPr>
          <w:spacing w:val="-9"/>
        </w:rPr>
        <w:t xml:space="preserve"> </w:t>
      </w:r>
      <w:r w:rsidRPr="00E752B2">
        <w:t>z</w:t>
      </w:r>
      <w:r w:rsidRPr="00E752B2">
        <w:rPr>
          <w:spacing w:val="-8"/>
        </w:rPr>
        <w:t xml:space="preserve"> </w:t>
      </w:r>
      <w:r w:rsidRPr="00E752B2">
        <w:t>tejto</w:t>
      </w:r>
      <w:r w:rsidRPr="00E752B2">
        <w:rPr>
          <w:spacing w:val="-8"/>
        </w:rPr>
        <w:t xml:space="preserve"> </w:t>
      </w:r>
      <w:r w:rsidR="00731611">
        <w:rPr>
          <w:spacing w:val="-1"/>
        </w:rPr>
        <w:t>Z</w:t>
      </w:r>
      <w:r w:rsidRPr="00E752B2">
        <w:rPr>
          <w:spacing w:val="-1"/>
        </w:rPr>
        <w:t>mluvy.</w:t>
      </w:r>
    </w:p>
    <w:p w14:paraId="6A1AEA97" w14:textId="391652B4" w:rsidR="00731611" w:rsidRPr="00731611" w:rsidRDefault="00731611" w:rsidP="00666F55">
      <w:pPr>
        <w:pStyle w:val="Odsekzoznamu"/>
        <w:numPr>
          <w:ilvl w:val="0"/>
          <w:numId w:val="7"/>
        </w:numPr>
        <w:contextualSpacing w:val="0"/>
        <w:jc w:val="both"/>
      </w:pPr>
      <w:r w:rsidRPr="00731611">
        <w:t>Objednávateľ sa zaväzuje:</w:t>
      </w:r>
    </w:p>
    <w:p w14:paraId="25A68563" w14:textId="514C8512" w:rsidR="00731611" w:rsidRPr="00731611" w:rsidRDefault="00731611" w:rsidP="00666F55">
      <w:pPr>
        <w:pStyle w:val="Odsekzoznamu"/>
        <w:numPr>
          <w:ilvl w:val="0"/>
          <w:numId w:val="14"/>
        </w:numPr>
        <w:tabs>
          <w:tab w:val="left" w:pos="851"/>
        </w:tabs>
        <w:suppressAutoHyphens/>
        <w:ind w:left="851" w:hanging="425"/>
        <w:contextualSpacing w:val="0"/>
        <w:jc w:val="both"/>
      </w:pPr>
      <w:r w:rsidRPr="00731611">
        <w:t xml:space="preserve">odovzdať </w:t>
      </w:r>
      <w:r w:rsidR="00CE0BCE">
        <w:t>Z</w:t>
      </w:r>
      <w:r w:rsidRPr="00731611">
        <w:t xml:space="preserve">hotoviteľovi </w:t>
      </w:r>
      <w:r w:rsidR="00CE0BCE">
        <w:t>S</w:t>
      </w:r>
      <w:r w:rsidRPr="00731611">
        <w:t>tavenisko najneskôr do 1</w:t>
      </w:r>
      <w:r w:rsidR="00CE0BCE">
        <w:t>4</w:t>
      </w:r>
      <w:r w:rsidRPr="00731611">
        <w:t xml:space="preserve"> dní odo dňa nadobudnutia účinnosti tejto </w:t>
      </w:r>
      <w:r w:rsidR="00CE0BCE">
        <w:t>Z</w:t>
      </w:r>
      <w:r w:rsidRPr="00731611">
        <w:t xml:space="preserve">mluvy, ak sa </w:t>
      </w:r>
      <w:r w:rsidR="00CE0BCE">
        <w:t>Z</w:t>
      </w:r>
      <w:r w:rsidRPr="00731611">
        <w:t xml:space="preserve">mluvné strany nedohodnú inak; o odovzdaní a prevzatí </w:t>
      </w:r>
      <w:r w:rsidR="00CE0BCE">
        <w:t>S</w:t>
      </w:r>
      <w:r w:rsidRPr="00731611">
        <w:t xml:space="preserve">taveniska bude vyhotovený záznam podpísaný osobami oprávnenými rokovať vo veciach technických za obidve </w:t>
      </w:r>
      <w:r w:rsidR="004A589E">
        <w:t>Z</w:t>
      </w:r>
      <w:r w:rsidRPr="00731611">
        <w:t>mluvné strany,</w:t>
      </w:r>
    </w:p>
    <w:p w14:paraId="0057FB57" w14:textId="4E9A8F38" w:rsidR="00731611" w:rsidRPr="00731611" w:rsidRDefault="00731611" w:rsidP="00666F55">
      <w:pPr>
        <w:pStyle w:val="Odsekzoznamu"/>
        <w:numPr>
          <w:ilvl w:val="0"/>
          <w:numId w:val="14"/>
        </w:numPr>
        <w:tabs>
          <w:tab w:val="left" w:pos="851"/>
        </w:tabs>
        <w:suppressAutoHyphens/>
        <w:ind w:left="851" w:hanging="425"/>
        <w:contextualSpacing w:val="0"/>
        <w:jc w:val="both"/>
      </w:pPr>
      <w:r w:rsidRPr="00731611">
        <w:t xml:space="preserve">oboznámiť zhotoviteľa s vnútorným prevádzkovým režimom miesta plnenia a príslušnými internými predpismi najneskôr do okamihu odovzdania </w:t>
      </w:r>
      <w:r w:rsidR="004A589E">
        <w:t>S</w:t>
      </w:r>
      <w:r w:rsidRPr="00731611">
        <w:t>taveniska,</w:t>
      </w:r>
    </w:p>
    <w:p w14:paraId="4A51D9F3" w14:textId="69C851A9" w:rsidR="00731611" w:rsidRPr="00731611" w:rsidRDefault="00731611" w:rsidP="00666F55">
      <w:pPr>
        <w:pStyle w:val="Odsekzoznamu"/>
        <w:numPr>
          <w:ilvl w:val="0"/>
          <w:numId w:val="14"/>
        </w:numPr>
        <w:tabs>
          <w:tab w:val="left" w:pos="851"/>
        </w:tabs>
        <w:suppressAutoHyphens/>
        <w:ind w:left="851" w:hanging="425"/>
        <w:contextualSpacing w:val="0"/>
        <w:jc w:val="both"/>
      </w:pPr>
      <w:r w:rsidRPr="00731611">
        <w:t xml:space="preserve">po celú dobu, po ktorú má </w:t>
      </w:r>
      <w:r w:rsidR="004A589E">
        <w:t>Z</w:t>
      </w:r>
      <w:r w:rsidRPr="00731611">
        <w:t xml:space="preserve">hotoviteľ vykonávať </w:t>
      </w:r>
      <w:r w:rsidR="004A589E">
        <w:t>D</w:t>
      </w:r>
      <w:r w:rsidRPr="00731611">
        <w:t xml:space="preserve">ielo podľa tejto </w:t>
      </w:r>
      <w:r w:rsidR="004A589E">
        <w:t>Z</w:t>
      </w:r>
      <w:r w:rsidRPr="00731611">
        <w:t xml:space="preserve">mluvy zabezpečiť riadny prístup pre vykonávanie </w:t>
      </w:r>
      <w:r w:rsidR="004A589E">
        <w:t>D</w:t>
      </w:r>
      <w:r w:rsidRPr="00731611">
        <w:t xml:space="preserve">iela zamestnancom </w:t>
      </w:r>
      <w:r w:rsidR="00F06AEE">
        <w:t>Z</w:t>
      </w:r>
      <w:r w:rsidRPr="00731611">
        <w:t xml:space="preserve">hotoviteľa. </w:t>
      </w:r>
    </w:p>
    <w:p w14:paraId="7FFE8937" w14:textId="1435FE32" w:rsidR="004A589E" w:rsidRPr="00E90E8E" w:rsidRDefault="004A589E" w:rsidP="00666F55">
      <w:pPr>
        <w:pStyle w:val="Odsekzoznamu"/>
        <w:numPr>
          <w:ilvl w:val="0"/>
          <w:numId w:val="7"/>
        </w:numPr>
        <w:ind w:right="-73"/>
        <w:jc w:val="both"/>
        <w:rPr>
          <w:b/>
          <w:bCs/>
          <w:spacing w:val="1"/>
        </w:rPr>
      </w:pPr>
      <w:r w:rsidRPr="004A589E">
        <w:t xml:space="preserve">Objednávateľ je povinný sledovať prostredníctvom oprávnených zástupcov obsah </w:t>
      </w:r>
      <w:r w:rsidR="00F06AEE">
        <w:t>S</w:t>
      </w:r>
      <w:r w:rsidRPr="004A589E">
        <w:t>tavebného denníka a k zápisom v ňom uvedeným sa vyjadrovať bez zbytočného odkladu.</w:t>
      </w:r>
    </w:p>
    <w:p w14:paraId="12AE2157" w14:textId="593355C5" w:rsidR="005027D9" w:rsidRDefault="005027D9" w:rsidP="00666F55">
      <w:pPr>
        <w:pStyle w:val="Odsekzoznamu"/>
        <w:numPr>
          <w:ilvl w:val="0"/>
          <w:numId w:val="7"/>
        </w:numPr>
        <w:contextualSpacing w:val="0"/>
        <w:jc w:val="both"/>
      </w:pPr>
      <w:r w:rsidRPr="001E0645">
        <w:lastRenderedPageBreak/>
        <w:t>Objednávateľ poskytne Zhotoviteľovi bezodplatne podiel na nasledovných službách:                      zdroj elektrickej energie o potrebnej kapacite a zdroj vody na stavenisku.</w:t>
      </w:r>
    </w:p>
    <w:p w14:paraId="216E4A26" w14:textId="5A7D667B" w:rsidR="007533F4" w:rsidRDefault="007533F4" w:rsidP="00666F55">
      <w:pPr>
        <w:jc w:val="both"/>
      </w:pPr>
    </w:p>
    <w:p w14:paraId="560DB78C" w14:textId="645E9F0D" w:rsidR="007533F4" w:rsidRDefault="007533F4" w:rsidP="005170A2">
      <w:pPr>
        <w:ind w:left="3540" w:firstLine="708"/>
        <w:jc w:val="both"/>
        <w:rPr>
          <w:b/>
        </w:rPr>
      </w:pPr>
      <w:r w:rsidRPr="00735BA3">
        <w:rPr>
          <w:b/>
        </w:rPr>
        <w:t>Článok VII.</w:t>
      </w:r>
    </w:p>
    <w:p w14:paraId="67475D42" w14:textId="232C409B" w:rsidR="007533F4" w:rsidRDefault="005170A2" w:rsidP="005170A2">
      <w:pPr>
        <w:ind w:left="4248"/>
        <w:jc w:val="both"/>
        <w:rPr>
          <w:b/>
        </w:rPr>
      </w:pPr>
      <w:r>
        <w:rPr>
          <w:b/>
        </w:rPr>
        <w:t xml:space="preserve"> </w:t>
      </w:r>
      <w:r w:rsidR="007533F4">
        <w:rPr>
          <w:b/>
        </w:rPr>
        <w:t>Stavenisko</w:t>
      </w:r>
    </w:p>
    <w:p w14:paraId="37D1A04B" w14:textId="77777777" w:rsidR="007533F4" w:rsidRPr="00735BA3" w:rsidRDefault="007533F4" w:rsidP="00666F55">
      <w:pPr>
        <w:jc w:val="both"/>
      </w:pPr>
    </w:p>
    <w:p w14:paraId="7FFF25A0" w14:textId="6FDC6BC6" w:rsidR="007533F4" w:rsidRDefault="007533F4" w:rsidP="00666F55">
      <w:pPr>
        <w:pStyle w:val="Odsekzoznamu"/>
        <w:numPr>
          <w:ilvl w:val="0"/>
          <w:numId w:val="20"/>
        </w:numPr>
        <w:jc w:val="both"/>
      </w:pPr>
      <w:r>
        <w:t xml:space="preserve">Zhotoviteľ je povinný prevziať Stavenisko od Objednávateľa alebo ním poverenej osoby najneskôr v deň, v ktorý je Zhotoviteľ povinný začať s realizáciou Rekonštrukčných prác na Diela podľa bodu </w:t>
      </w:r>
      <w:r w:rsidR="00020CA1">
        <w:t>1</w:t>
      </w:r>
      <w:r>
        <w:t xml:space="preserve"> článku </w:t>
      </w:r>
      <w:r w:rsidR="00020CA1">
        <w:t>III</w:t>
      </w:r>
      <w:r>
        <w:t>. tejto Zmluvy. Objednávateľ sa zaväzuje písomne (emailom) vyzvať Zhotoviteľa minimálne 3 pracovné dni vopred na odovzdanie Staveniska s tým, že uvedie aspoň dva možné termíny, kedy sa odovzdanie môže uskutočniť, pričom časový odstup medzi jednotlivými termínmi musí byť aspoň 24 hodín. Zhotoviteľ je povinný bez zbytočného odkladu oznámiť Objednávateľovi, v</w:t>
      </w:r>
      <w:r w:rsidR="00885D02">
        <w:t> </w:t>
      </w:r>
      <w:r>
        <w:t>ktorom</w:t>
      </w:r>
      <w:r w:rsidR="00885D02">
        <w:t xml:space="preserve"> </w:t>
      </w:r>
      <w:r>
        <w:t xml:space="preserve">z Objednávateľom navrhnutých termínov sa uskutoční odovzdanie Staveniska. </w:t>
      </w:r>
    </w:p>
    <w:p w14:paraId="7A5356CB" w14:textId="77777777" w:rsidR="007533F4" w:rsidRDefault="007533F4" w:rsidP="00666F55">
      <w:pPr>
        <w:pStyle w:val="Odsekzoznamu"/>
        <w:numPr>
          <w:ilvl w:val="0"/>
          <w:numId w:val="20"/>
        </w:numPr>
        <w:jc w:val="both"/>
      </w:pPr>
      <w:r>
        <w:t>Pokiaľ Zhotoviteľ do 3 dní odo dňa doručenia výzvy na odovzdanie Staveniska Objednávateľom neoznámi Objednávateľovi, ktorý z Objednávateľom uvedených termínov odovzdania Staveniska podľa bodu 1 článku VII. tejto Zmluvy si vyberá na odovzdanie Staveniska platí, že Stavenisko sa odovzdá v neskorší z dní uvedených vo výzve Objednávateľa  podľa bodu 1 tohto článku.</w:t>
      </w:r>
    </w:p>
    <w:p w14:paraId="6A35AAB2" w14:textId="77777777" w:rsidR="007533F4" w:rsidRDefault="007533F4" w:rsidP="00666F55">
      <w:pPr>
        <w:pStyle w:val="Odsekzoznamu"/>
        <w:numPr>
          <w:ilvl w:val="0"/>
          <w:numId w:val="20"/>
        </w:numPr>
        <w:jc w:val="both"/>
      </w:pPr>
      <w:r>
        <w:t>V deň odovzdania Staveniska sú Zmluvné strany povinné zúčastniť sa na jeho odovzdaní a prevzatí a podpísať Protokol o prevzatí Staveniska.</w:t>
      </w:r>
    </w:p>
    <w:p w14:paraId="27E25FBC" w14:textId="77777777" w:rsidR="007533F4" w:rsidRDefault="007533F4" w:rsidP="00666F55">
      <w:pPr>
        <w:pStyle w:val="Odsekzoznamu"/>
        <w:numPr>
          <w:ilvl w:val="0"/>
          <w:numId w:val="20"/>
        </w:numPr>
        <w:jc w:val="both"/>
      </w:pPr>
      <w:r>
        <w:t xml:space="preserve">Pokiaľ sa Zhotoviteľ nedostaví v dohodnutý deň na odovzdanie Staveniska, resp. pokiaľ sa Zhotoviteľ zúčastní odovzdávania Staveniska ale bez relevantného dôvodu odmietne Stavenisko prevziať, Objednávateľ alebo ním poverená osoba je oprávnený podpísať Protokol o prevzatí Staveniska sám, pričom v Protokole o prevzatí Staveniska vyznačí skutočnosť, že Zhotoviteľ sa na odovzdaní Staveniska nezúčastnil alebo ho bez relevantného dôvodu odmietol prevziať. Za relevantný dôvod sa považuje nesplnenie podmienok podľa § 43i ods. 3) a 4) Stavebného zákona. Objednávateľ Protokol o prevzatí Staveniska podpíše a následne jeden originál Protokolu o prevzatí Staveniska doručí Zhotoviteľovi. </w:t>
      </w:r>
    </w:p>
    <w:p w14:paraId="327F6672" w14:textId="3CCCF15F" w:rsidR="007533F4" w:rsidRDefault="007533F4" w:rsidP="00666F55">
      <w:pPr>
        <w:pStyle w:val="Odsekzoznamu"/>
        <w:numPr>
          <w:ilvl w:val="0"/>
          <w:numId w:val="20"/>
        </w:numPr>
        <w:jc w:val="both"/>
      </w:pPr>
      <w:r>
        <w:t>Zmluvné strany sa dohodli, že dňom podpísania Protokolu o prevzatí podľa bodu 3 a 4 článku VII. Tejto Zmluvy sa považuje Stavenisk</w:t>
      </w:r>
      <w:r w:rsidR="007F460E">
        <w:t>o</w:t>
      </w:r>
      <w:r>
        <w:t xml:space="preserve"> Objednávateľom za odovzdané a Zhotoviteľom za prevzaté.</w:t>
      </w:r>
    </w:p>
    <w:p w14:paraId="5C89F143" w14:textId="77777777" w:rsidR="007533F4" w:rsidRDefault="007533F4" w:rsidP="00666F55">
      <w:pPr>
        <w:pStyle w:val="Odsekzoznamu"/>
        <w:numPr>
          <w:ilvl w:val="0"/>
          <w:numId w:val="20"/>
        </w:numPr>
        <w:jc w:val="both"/>
      </w:pPr>
      <w:r>
        <w:t xml:space="preserve">Objednávateľ pri odovzdávaní a prevzatí Staveniska odovzdá Zhotoviteľovi jedno originálne vyhotovenie Projektovej dokumentácie a všetky príslušné stanoviská, rozhodnutia, ktoré sú potrebné pre realizáciu Diela a ktoré má Objednávateľ k dispozícii ku dňu podpísania Protokolu o prevzatí Staveniska. </w:t>
      </w:r>
    </w:p>
    <w:p w14:paraId="32F98CFA" w14:textId="77777777" w:rsidR="007533F4" w:rsidRDefault="007533F4" w:rsidP="00666F55">
      <w:pPr>
        <w:pStyle w:val="Odsekzoznamu"/>
        <w:numPr>
          <w:ilvl w:val="0"/>
          <w:numId w:val="20"/>
        </w:numPr>
        <w:jc w:val="both"/>
      </w:pPr>
      <w:r>
        <w:t>Pracovníci Objednávateľa sú oprávnení vstupovať na Stavenisko, len pokiaľ na Stavenisku vykonávajú práce podľa pokynov Zhotoviteľa alebo sú poverení funkciou stavebného dozoru alebo inou kontrolnou a dozornou činnosťou a preukážu sa príslušným oprávnením vydaným Objednávateľom alebo služobným preukazom Objednávateľa. Iné osoby musia mať okrem oprávnenia na Stavenisku zabezpečené aj sprevádzanie Objednávateľom.</w:t>
      </w:r>
    </w:p>
    <w:p w14:paraId="2AA23368" w14:textId="77777777" w:rsidR="007533F4" w:rsidRDefault="007533F4" w:rsidP="00666F55">
      <w:pPr>
        <w:pStyle w:val="Odsekzoznamu"/>
        <w:numPr>
          <w:ilvl w:val="0"/>
          <w:numId w:val="20"/>
        </w:numPr>
        <w:jc w:val="both"/>
      </w:pPr>
      <w:r>
        <w:t>Zhotoviteľ je povinný:</w:t>
      </w:r>
    </w:p>
    <w:p w14:paraId="2B9AD56E" w14:textId="77777777" w:rsidR="007533F4" w:rsidRDefault="007533F4" w:rsidP="00666F55">
      <w:pPr>
        <w:pStyle w:val="Odsekzoznamu"/>
        <w:numPr>
          <w:ilvl w:val="0"/>
          <w:numId w:val="21"/>
        </w:numPr>
        <w:jc w:val="both"/>
      </w:pPr>
      <w:r>
        <w:t>udržiavať na Stavenisku a príjazdových komunikáciách a na prenechaných inžinierskych sieťach čistotu a poriadok a odstraňovať odpady a nečistoty vzniknuté jeho činnosťou,</w:t>
      </w:r>
    </w:p>
    <w:p w14:paraId="6DFA9CB9" w14:textId="77777777" w:rsidR="007533F4" w:rsidRDefault="007533F4" w:rsidP="00666F55">
      <w:pPr>
        <w:pStyle w:val="Odsekzoznamu"/>
        <w:numPr>
          <w:ilvl w:val="0"/>
          <w:numId w:val="21"/>
        </w:numPr>
        <w:jc w:val="both"/>
      </w:pPr>
      <w:r>
        <w:t>vypratať Stavenisko do 14 kalendárnych dní odo dňa odovzdania Diela a všetkého zmluvného plnenia bez vád a nedorobkov Diela.</w:t>
      </w:r>
    </w:p>
    <w:p w14:paraId="425B5526" w14:textId="77777777" w:rsidR="007533F4" w:rsidRDefault="007533F4" w:rsidP="00666F55">
      <w:pPr>
        <w:pStyle w:val="Odsekzoznamu"/>
        <w:numPr>
          <w:ilvl w:val="0"/>
          <w:numId w:val="20"/>
        </w:numPr>
        <w:jc w:val="both"/>
      </w:pPr>
      <w:r>
        <w:lastRenderedPageBreak/>
        <w:t>Zhotoviteľ je povinný zabezpečiť riadenie realizácie Diela prostredníctvom Stavbyvedúceho v zmysle § 46 Stavebného zákona. Zhotoviteľ je povinný uviesť v Protokole o prevzatí Staveniska meno a priezvisko Stavbyvedúceho a iných osôb (pokiaľ také existujú) oprávnených vykonávať zápis v Stavebnom denníku a viesť zhotovenie Diela v zmysle Stavebného zákona.</w:t>
      </w:r>
    </w:p>
    <w:p w14:paraId="44DE7B08" w14:textId="77777777" w:rsidR="007533F4" w:rsidRDefault="007533F4" w:rsidP="00666F55">
      <w:pPr>
        <w:pStyle w:val="Odsekzoznamu"/>
        <w:numPr>
          <w:ilvl w:val="0"/>
          <w:numId w:val="20"/>
        </w:numPr>
        <w:jc w:val="both"/>
      </w:pPr>
      <w:r>
        <w:t>Zhotoviteľ je povinný oznámiť Objednávateľovi každú zmenu v osobe Stavbyvedúceho a iných osôb oprávnených vykonávať zápis v Stavebnom denníku, najneskôr v lehote do 5 dní odo dňa vykonania zmeny týchto osôb.</w:t>
      </w:r>
    </w:p>
    <w:p w14:paraId="2622AEC9" w14:textId="66A2AEA2" w:rsidR="007533F4" w:rsidRDefault="007533F4" w:rsidP="00666F55">
      <w:pPr>
        <w:pStyle w:val="Odsekzoznamu"/>
        <w:numPr>
          <w:ilvl w:val="0"/>
          <w:numId w:val="20"/>
        </w:numPr>
        <w:jc w:val="both"/>
      </w:pPr>
      <w:r>
        <w:t>Objednávateľ je povinný uviesť v Protokole o prevzatí Staveniska meno a priezvisko Stavebného dozoru v súlade so Stavebným zákonom a iných osôb (pokiaľ také existujú) oprávnených vykonávať zápis v Stavebnom denníku.</w:t>
      </w:r>
    </w:p>
    <w:p w14:paraId="2063164F" w14:textId="77777777" w:rsidR="005170A2" w:rsidRDefault="005170A2" w:rsidP="005170A2">
      <w:pPr>
        <w:jc w:val="both"/>
        <w:rPr>
          <w:b/>
        </w:rPr>
      </w:pPr>
    </w:p>
    <w:p w14:paraId="34A169C1" w14:textId="76C5E159" w:rsidR="007533F4" w:rsidRPr="00E34DF7" w:rsidRDefault="007533F4" w:rsidP="005170A2">
      <w:pPr>
        <w:ind w:left="3540" w:firstLine="708"/>
        <w:jc w:val="both"/>
        <w:rPr>
          <w:b/>
        </w:rPr>
      </w:pPr>
      <w:r>
        <w:rPr>
          <w:b/>
        </w:rPr>
        <w:t>Článok</w:t>
      </w:r>
      <w:r w:rsidRPr="00E34DF7">
        <w:rPr>
          <w:b/>
        </w:rPr>
        <w:t xml:space="preserve"> VII</w:t>
      </w:r>
      <w:r>
        <w:rPr>
          <w:b/>
        </w:rPr>
        <w:t>I.</w:t>
      </w:r>
    </w:p>
    <w:p w14:paraId="2F62EB41" w14:textId="46C2E168" w:rsidR="007533F4" w:rsidRDefault="005170A2" w:rsidP="005170A2">
      <w:pPr>
        <w:ind w:left="3540"/>
        <w:jc w:val="both"/>
        <w:rPr>
          <w:b/>
        </w:rPr>
      </w:pPr>
      <w:r>
        <w:rPr>
          <w:b/>
        </w:rPr>
        <w:t xml:space="preserve">         </w:t>
      </w:r>
      <w:r w:rsidR="007533F4" w:rsidRPr="00E34DF7">
        <w:rPr>
          <w:b/>
        </w:rPr>
        <w:t>Stavebný dozor</w:t>
      </w:r>
    </w:p>
    <w:p w14:paraId="00E7E3CD" w14:textId="77777777" w:rsidR="007533F4" w:rsidRDefault="007533F4" w:rsidP="00666F55">
      <w:pPr>
        <w:jc w:val="both"/>
        <w:rPr>
          <w:b/>
        </w:rPr>
      </w:pPr>
    </w:p>
    <w:p w14:paraId="5B1AD203" w14:textId="77777777" w:rsidR="007533F4" w:rsidRDefault="007533F4" w:rsidP="00666F55">
      <w:pPr>
        <w:pStyle w:val="Odsekzoznamu"/>
        <w:numPr>
          <w:ilvl w:val="0"/>
          <w:numId w:val="18"/>
        </w:numPr>
        <w:jc w:val="both"/>
      </w:pPr>
      <w:r>
        <w:t xml:space="preserve">Stavebný dozor Objednávateľa pre vykonanie Diela bude vykonávať osoba s platným osvedčením. </w:t>
      </w:r>
    </w:p>
    <w:p w14:paraId="2EF7B32E" w14:textId="21541AE6" w:rsidR="007533F4" w:rsidRDefault="007533F4" w:rsidP="00666F55">
      <w:pPr>
        <w:pStyle w:val="Odsekzoznamu"/>
        <w:numPr>
          <w:ilvl w:val="0"/>
          <w:numId w:val="18"/>
        </w:numPr>
        <w:jc w:val="both"/>
      </w:pPr>
      <w:r>
        <w:t xml:space="preserve">Objednávateľ oznámi Zhotoviteľovi meno a priezvisko osoby, ktorá bude vykonávať Stavebný dozor Objednávateľa pre vykonanie Diela a to najneskôr v deň odovzdania Staveniska podľa bodu 3 čl. VII.  alebo bodu 4 čl. VII. tejto Zmluvy, ktorého údaje budú uvedené v Protokole o prevzatí Staveniska. Každú zmenu v osobe Stavebného dozoru je Objednávateľ povinný oznámiť Zhotoviteľovi bez zbytočného odkladu. </w:t>
      </w:r>
    </w:p>
    <w:p w14:paraId="6FA1B4D7" w14:textId="77777777" w:rsidR="007533F4" w:rsidRDefault="007533F4" w:rsidP="00666F55">
      <w:pPr>
        <w:pStyle w:val="Odsekzoznamu"/>
        <w:numPr>
          <w:ilvl w:val="0"/>
          <w:numId w:val="18"/>
        </w:numPr>
        <w:jc w:val="both"/>
      </w:pPr>
      <w:r>
        <w:t>Stavebný dozor je oprávnený najmä:</w:t>
      </w:r>
    </w:p>
    <w:p w14:paraId="29A380BC" w14:textId="77777777" w:rsidR="007533F4" w:rsidRDefault="007533F4" w:rsidP="00666F55">
      <w:pPr>
        <w:pStyle w:val="Odsekzoznamu"/>
        <w:numPr>
          <w:ilvl w:val="0"/>
          <w:numId w:val="19"/>
        </w:numPr>
        <w:jc w:val="both"/>
      </w:pPr>
      <w:r>
        <w:t>vykonávať technickú, vecnú, cenovú, zmluvnú (v rozsahu ustanovení  Stavebného zákona) kontrolnú činnosť počas predprojektovej a projektovej prípravy aj počas uskutočňovania Diela,</w:t>
      </w:r>
    </w:p>
    <w:p w14:paraId="008E840B" w14:textId="77777777" w:rsidR="007533F4" w:rsidRDefault="007533F4" w:rsidP="00666F55">
      <w:pPr>
        <w:pStyle w:val="Odsekzoznamu"/>
        <w:numPr>
          <w:ilvl w:val="0"/>
          <w:numId w:val="19"/>
        </w:numPr>
        <w:jc w:val="both"/>
      </w:pPr>
      <w:r>
        <w:t>v mene Objednávateľa odovzdať Zhotoviteľovi Stavenisko,</w:t>
      </w:r>
    </w:p>
    <w:p w14:paraId="766C4201" w14:textId="4DFC50B8" w:rsidR="007533F4" w:rsidRDefault="007533F4" w:rsidP="00666F55">
      <w:pPr>
        <w:pStyle w:val="Odsekzoznamu"/>
        <w:numPr>
          <w:ilvl w:val="0"/>
          <w:numId w:val="19"/>
        </w:numPr>
        <w:jc w:val="both"/>
      </w:pPr>
      <w:r>
        <w:t xml:space="preserve">sledovať spôsob a postup realizácie Diela a zaznamenávať ho v Stavebnom denníku, sledovať, či sa Rekonštrukčné práce a ostatné plnenie podľa Zmluvy vykonávajú podľa Projektovej dokumentácie, podľa tejto Zmluvy, dohovorených podmienok, </w:t>
      </w:r>
      <w:r w:rsidRPr="00F00731">
        <w:rPr>
          <w:i/>
          <w:iCs/>
          <w:color w:val="000000" w:themeColor="text1"/>
        </w:rPr>
        <w:t>STN</w:t>
      </w:r>
      <w:r w:rsidR="0070496C" w:rsidRPr="00F00731">
        <w:rPr>
          <w:i/>
          <w:iCs/>
          <w:color w:val="000000" w:themeColor="text1"/>
        </w:rPr>
        <w:t>/</w:t>
      </w:r>
      <w:r w:rsidRPr="00F00731">
        <w:rPr>
          <w:i/>
          <w:iCs/>
          <w:color w:val="000000" w:themeColor="text1"/>
        </w:rPr>
        <w:t>EN,</w:t>
      </w:r>
      <w:r w:rsidR="0070496C" w:rsidRPr="00F00731">
        <w:rPr>
          <w:i/>
          <w:iCs/>
          <w:color w:val="000000" w:themeColor="text1"/>
        </w:rPr>
        <w:t xml:space="preserve"> ISO,</w:t>
      </w:r>
      <w:r w:rsidRPr="0070496C">
        <w:rPr>
          <w:color w:val="FF0000"/>
        </w:rPr>
        <w:t xml:space="preserve"> </w:t>
      </w:r>
      <w:r>
        <w:t>všeobecne záväzných právnych predpisov a v súlade s rozhodnutiami Orgánov verejnej správy, vyžadovať plnenie podľa Zmluvy,</w:t>
      </w:r>
    </w:p>
    <w:p w14:paraId="322D206B" w14:textId="77777777" w:rsidR="007533F4" w:rsidRDefault="007533F4" w:rsidP="00666F55">
      <w:pPr>
        <w:pStyle w:val="Odsekzoznamu"/>
        <w:numPr>
          <w:ilvl w:val="0"/>
          <w:numId w:val="19"/>
        </w:numPr>
        <w:jc w:val="both"/>
      </w:pPr>
      <w:r>
        <w:t>dozerať na riadnu inštaláciu a prevádzku technického vybavenia na stavbe, vhodnosť ich použitia a odborné uskladnenie strojov a zariadení,</w:t>
      </w:r>
    </w:p>
    <w:p w14:paraId="08417839" w14:textId="77777777" w:rsidR="007533F4" w:rsidRDefault="007533F4" w:rsidP="00666F55">
      <w:pPr>
        <w:pStyle w:val="Odsekzoznamu"/>
        <w:numPr>
          <w:ilvl w:val="0"/>
          <w:numId w:val="19"/>
        </w:numPr>
        <w:jc w:val="both"/>
      </w:pPr>
      <w:r>
        <w:t>dokumentovať priebeh Rekonštrukčných prác, pracovné postupy, techniku a Pracovníkov, vykonávanie kontrol a kontrolných skúšok, oprávnené osoby na výkon kontroly na mieste, formou fotografií a iných médií (dokumentovanie Rekonštrukčných prác Stavebným dozorom nemá vplyv na povinnosť Zhotoviteľa vyhotovovať fotodokumentáciu o priebehu Rekonštrukčných prác),</w:t>
      </w:r>
    </w:p>
    <w:p w14:paraId="52ADE3E5" w14:textId="77777777" w:rsidR="007533F4" w:rsidRDefault="007533F4" w:rsidP="00666F55">
      <w:pPr>
        <w:pStyle w:val="Odsekzoznamu"/>
        <w:numPr>
          <w:ilvl w:val="0"/>
          <w:numId w:val="19"/>
        </w:numPr>
        <w:jc w:val="both"/>
      </w:pPr>
      <w:r>
        <w:t>vykonávať kvalitatívno-technickú kontrolu realizovaných Rekonštrukčných prác, najmä skúšky použitých materiálov, výrobkov a technológií,</w:t>
      </w:r>
    </w:p>
    <w:p w14:paraId="740CA314" w14:textId="77777777" w:rsidR="007533F4" w:rsidRDefault="007533F4" w:rsidP="00666F55">
      <w:pPr>
        <w:pStyle w:val="Odsekzoznamu"/>
        <w:numPr>
          <w:ilvl w:val="0"/>
          <w:numId w:val="19"/>
        </w:numPr>
        <w:jc w:val="both"/>
      </w:pPr>
      <w:r>
        <w:t>dávať súhlas na začatie realizácie rozličných prác a v spolupráci s autorom projektu Diela riešiť technické otázky (napr. nevyhnutné zmeny), pričom v plnej miere zastupuje investora tak, aby celkové náklady Diela neprekročili schválený Rozpočet, nepredlžovala sa lehota vykonania Diela a nezhoršovali sa parametre Diela. Stavebný dozor nie je oprávnený za Objednávateľa odsúhlasovať akúkoľvek zmenu položiek Rozpočtu,</w:t>
      </w:r>
    </w:p>
    <w:p w14:paraId="23D91CC5" w14:textId="77777777" w:rsidR="007533F4" w:rsidRDefault="007533F4" w:rsidP="00666F55">
      <w:pPr>
        <w:pStyle w:val="Odsekzoznamu"/>
        <w:numPr>
          <w:ilvl w:val="0"/>
          <w:numId w:val="19"/>
        </w:numPr>
        <w:jc w:val="both"/>
      </w:pPr>
      <w:r>
        <w:t xml:space="preserve">preberať od Zhotoviteľa a kontrolovať súpisy vykonaných Rekonštrukčných prác, zisťovacie protokoly, hmotné veci, listiny a najmä dodacie listy, atesty, certifikáty osvedčenia, protokoly o skúškach použitých materiálov a technológií, originály </w:t>
      </w:r>
      <w:r>
        <w:lastRenderedPageBreak/>
        <w:t>alebo úradne overené kópie rozhodnutí úradov, súdov, iných orgánov, ktoré tvoria podklad fakturácie,</w:t>
      </w:r>
    </w:p>
    <w:p w14:paraId="5B31779F" w14:textId="77777777" w:rsidR="007533F4" w:rsidRDefault="007533F4" w:rsidP="00666F55">
      <w:pPr>
        <w:pStyle w:val="Odsekzoznamu"/>
        <w:numPr>
          <w:ilvl w:val="0"/>
          <w:numId w:val="19"/>
        </w:numPr>
        <w:jc w:val="both"/>
      </w:pPr>
      <w:r>
        <w:t>priebežne kontrolovať časti Diela, ktoré sa v ďalšom postupe zakryjú alebo sa stanú neprístupnými, sledovať preberanie Rekonštrukčných a evidovať výsledky kontrol v Stavebnom denníku, vyžadovať doklady o preukázaní zhody výrobkov,</w:t>
      </w:r>
    </w:p>
    <w:p w14:paraId="13C70899" w14:textId="77777777" w:rsidR="007533F4" w:rsidRDefault="007533F4" w:rsidP="00666F55">
      <w:pPr>
        <w:pStyle w:val="Odsekzoznamu"/>
        <w:numPr>
          <w:ilvl w:val="0"/>
          <w:numId w:val="19"/>
        </w:numPr>
        <w:jc w:val="both"/>
      </w:pPr>
      <w:r>
        <w:t xml:space="preserve">kontrolovať dodržiavanie odporúčaných technologických postupov, do Stavebného denníka vykonávať zápisy o odchýlkach a vyžadovať nápravu, v spolupráci so Zhotoviteľom navrhovať a robiť opatrenia na odstránenie prípadných vád a nedorobkov, ktoré sa vyskytnú v priebehu vykonávania Diela, </w:t>
      </w:r>
    </w:p>
    <w:p w14:paraId="55A19665" w14:textId="77777777" w:rsidR="007533F4" w:rsidRDefault="007533F4" w:rsidP="00666F55">
      <w:pPr>
        <w:pStyle w:val="Odsekzoznamu"/>
        <w:numPr>
          <w:ilvl w:val="0"/>
          <w:numId w:val="19"/>
        </w:numPr>
        <w:jc w:val="both"/>
      </w:pPr>
      <w:r>
        <w:t>dozerať na použitie správnych a kvalitných materiálov a výrobkov ako aj na ich odborné uskladnenie, kontrolovať, či Zhotoviteľ riadne vykonáva kontrolu kvality, predpísané skúšky materiálov, konštrukcií a prác a dodávok (atesty, protokoly). Na vyžiadanie mu musia byť predložené výkresy, vzorky materiálov a iné podklady súvisiace so zhotovením Diela,</w:t>
      </w:r>
    </w:p>
    <w:p w14:paraId="33137F1A" w14:textId="77777777" w:rsidR="007533F4" w:rsidRDefault="007533F4" w:rsidP="00666F55">
      <w:pPr>
        <w:pStyle w:val="Odsekzoznamu"/>
        <w:numPr>
          <w:ilvl w:val="0"/>
          <w:numId w:val="19"/>
        </w:numPr>
        <w:jc w:val="both"/>
      </w:pPr>
      <w:r>
        <w:t>dohliadať na bezpečnosť a ochranu zdravia pri práci, na bezpečnosť staveniskovej prevádzky vzhľadom na okolie – či nedochádza k ohrozeniu alebo poškodeniu životného prostredia a či nie sú ohrozené iné verejné záujmy,</w:t>
      </w:r>
    </w:p>
    <w:p w14:paraId="0DFFDD31" w14:textId="77777777" w:rsidR="007533F4" w:rsidRDefault="007533F4" w:rsidP="00666F55">
      <w:pPr>
        <w:pStyle w:val="Odsekzoznamu"/>
        <w:numPr>
          <w:ilvl w:val="0"/>
          <w:numId w:val="19"/>
        </w:numPr>
        <w:jc w:val="both"/>
      </w:pPr>
      <w:r>
        <w:t>vykonávať opatrenia na odvrátenie alebo obmedzenie škôd hroziacich v súvislosti s Rekonštrukčnými prácami, vplývať na odstránenie nedostatkov, ktoré na stavbe zistil,</w:t>
      </w:r>
    </w:p>
    <w:p w14:paraId="2BD564FD" w14:textId="77777777" w:rsidR="007533F4" w:rsidRDefault="007533F4" w:rsidP="00666F55">
      <w:pPr>
        <w:pStyle w:val="Odsekzoznamu"/>
        <w:numPr>
          <w:ilvl w:val="0"/>
          <w:numId w:val="19"/>
        </w:numPr>
        <w:jc w:val="both"/>
      </w:pPr>
      <w:r>
        <w:t>sledovať vedenie Stavebného denníka po celý čas realizácie Diela, od prvého dňa prípravných prác na Stavenisku až do dňa podpisu Protokolu o odovzdaní a prevzatí Diela bez zjavných vád a nedorobkov; na nedostatky zistené v priebehu realizácie Rekonštrukčných prác Stavebný dozor upozorňuje zápisom do Stavebného denníka, a to bez omeškania, vrátane pripomienok k zápisom vykonaným zo strany Zhotoviteľa, resp. ním poverenej osoby,</w:t>
      </w:r>
    </w:p>
    <w:p w14:paraId="348FFCA0" w14:textId="77777777" w:rsidR="007533F4" w:rsidRDefault="007533F4" w:rsidP="00666F55">
      <w:pPr>
        <w:pStyle w:val="Odsekzoznamu"/>
        <w:numPr>
          <w:ilvl w:val="0"/>
          <w:numId w:val="19"/>
        </w:numPr>
        <w:jc w:val="both"/>
      </w:pPr>
      <w:r>
        <w:t xml:space="preserve">kontrolovať a potvrdzovať odstránenie vád Diela zistených počas vykonávania Diela, dohodnúť termíny ich odstránenia, vyjadrovať sa k zmene termínov, </w:t>
      </w:r>
    </w:p>
    <w:p w14:paraId="12DB613E" w14:textId="77777777" w:rsidR="007533F4" w:rsidRDefault="007533F4" w:rsidP="00666F55">
      <w:pPr>
        <w:pStyle w:val="Odsekzoznamu"/>
        <w:numPr>
          <w:ilvl w:val="0"/>
          <w:numId w:val="19"/>
        </w:numPr>
        <w:jc w:val="both"/>
      </w:pPr>
      <w:r>
        <w:t>v prípade nutnosti, t. j. pri hroziacom vzniku škôd veľkého rozsahu v zmysle § 125 ods. 1 zákona číslo 300/2005 Z. z. (trestného zákona), nedodržaní pravidiel o bezpečnosti a ochrane zdravia pri práci, dať pracovníkom príkaz prerušiť prácu, pokiaľ zodpovedný zástupca Zhotoviteľa nie je dosiahnuteľný a ak je ohrozená bezpečnosť uskutočňovaného Diela, život alebo zdravie pracovníkov na stavbe alebo ak hrozia iné vážne škody, v prípade nedodržania technologických postupov, príslušných noriem, kvality prác alebo nedodržania bezpečnosti práce, môže realizáciu Rekonštrukčných prác aj zastaviť,</w:t>
      </w:r>
    </w:p>
    <w:p w14:paraId="052E3635" w14:textId="77777777" w:rsidR="007533F4" w:rsidRDefault="007533F4" w:rsidP="00666F55">
      <w:pPr>
        <w:pStyle w:val="Odsekzoznamu"/>
        <w:numPr>
          <w:ilvl w:val="0"/>
          <w:numId w:val="19"/>
        </w:numPr>
        <w:jc w:val="both"/>
      </w:pPr>
      <w:r>
        <w:t>v mene Objednávateľa kontrolovať a potvrdzovať vecnú a cenovú správnosť a úplnosť oceňovaných podkladov a platobných dokladov a dokumentov predložených Zhotoviteľom, aby sa Objednávateľovi účtovali len tie práce a dodávky, ktoré boli skutočne zrealizované,</w:t>
      </w:r>
    </w:p>
    <w:p w14:paraId="58E248F3" w14:textId="77777777" w:rsidR="007533F4" w:rsidRDefault="007533F4" w:rsidP="00666F55">
      <w:pPr>
        <w:pStyle w:val="Odsekzoznamu"/>
        <w:numPr>
          <w:ilvl w:val="0"/>
          <w:numId w:val="19"/>
        </w:numPr>
        <w:jc w:val="both"/>
      </w:pPr>
      <w:r>
        <w:t>po ukončení Diela preberať od Zhotoviteľa podklady na odovzdanie a prevzatie dokončeného Diela, kontrolovať vypratanie Staveniska.</w:t>
      </w:r>
    </w:p>
    <w:p w14:paraId="7C1566DE" w14:textId="77777777" w:rsidR="007533F4" w:rsidRDefault="007533F4" w:rsidP="00666F55">
      <w:pPr>
        <w:pStyle w:val="Odsekzoznamu"/>
        <w:numPr>
          <w:ilvl w:val="0"/>
          <w:numId w:val="18"/>
        </w:numPr>
        <w:jc w:val="both"/>
      </w:pPr>
      <w:r>
        <w:t>Stavebný dozor pri výkone svojej činnosti nie je v žiadnom prípade oprávnený meniť podmienky dohodnuté pre realizáciu Diela v Zmluve a vo východiskových podkladoch pre vykonanie Diela. Stavebný dozor je oprávnený dávať k zmene Zmluvy zápisom do Stavebného denníka len svoje návrhy a stanoviská, pre zmenu Zmluvy však takýto návrh musí odsúhlasiť Objednávateľ a dohodnúť sa na zmene Zmluvy so Zhotoviteľom v súlade s touto Zmluvou.</w:t>
      </w:r>
    </w:p>
    <w:p w14:paraId="5C18559F" w14:textId="5AE935EC" w:rsidR="007533F4" w:rsidRDefault="007533F4" w:rsidP="00666F55">
      <w:pPr>
        <w:pStyle w:val="Odsekzoznamu"/>
        <w:numPr>
          <w:ilvl w:val="0"/>
          <w:numId w:val="18"/>
        </w:numPr>
        <w:jc w:val="both"/>
      </w:pPr>
      <w:r>
        <w:t>Zhotoviteľ je povinný pri vykonaní Diela používať len materiály, výrobky alebo technológie, ktoré sú plne v súlade s</w:t>
      </w:r>
      <w:r w:rsidR="0070496C">
        <w:t> </w:t>
      </w:r>
      <w:r w:rsidRPr="00487E7C">
        <w:rPr>
          <w:iCs/>
          <w:color w:val="000000" w:themeColor="text1"/>
        </w:rPr>
        <w:t>STN</w:t>
      </w:r>
      <w:r w:rsidR="0070496C" w:rsidRPr="00487E7C">
        <w:rPr>
          <w:iCs/>
          <w:color w:val="000000" w:themeColor="text1"/>
        </w:rPr>
        <w:t>/</w:t>
      </w:r>
      <w:r w:rsidRPr="00487E7C">
        <w:rPr>
          <w:iCs/>
          <w:color w:val="000000" w:themeColor="text1"/>
        </w:rPr>
        <w:t>EN</w:t>
      </w:r>
      <w:r w:rsidRPr="00F00731">
        <w:rPr>
          <w:color w:val="000000" w:themeColor="text1"/>
        </w:rPr>
        <w:t xml:space="preserve">, </w:t>
      </w:r>
      <w:r>
        <w:t xml:space="preserve">ISO a iným certifikátom platným </w:t>
      </w:r>
      <w:r>
        <w:lastRenderedPageBreak/>
        <w:t xml:space="preserve">v Slovenskej republike. V prípade, ak výsledok skúšky uskutočnenej v zmysle tejto Zmluvy preukáže, že materiály, výrobky alebo technológie nevyhovujú stanoveným parametrom v rámci STN/EN, ISO, certifikátom a pod. platným v SR alebo dohodnutým v tejto Zmluve, Zhotoviteľ je povinný v primeranej lehote stanovenej Objednávateľom nahradiť materiály, výrobky a technológie tak, aby spĺňali predpísané parametre a následne vykonať predpísané kontrolné skúšky a uhradiť náklady na </w:t>
      </w:r>
      <w:proofErr w:type="spellStart"/>
      <w:r>
        <w:t>ne</w:t>
      </w:r>
      <w:proofErr w:type="spellEnd"/>
      <w:r>
        <w:t xml:space="preserve">.  </w:t>
      </w:r>
    </w:p>
    <w:p w14:paraId="2C99A215" w14:textId="77777777" w:rsidR="007533F4" w:rsidRDefault="007533F4" w:rsidP="00666F55">
      <w:pPr>
        <w:pStyle w:val="Odsekzoznamu"/>
        <w:numPr>
          <w:ilvl w:val="0"/>
          <w:numId w:val="18"/>
        </w:numPr>
        <w:jc w:val="both"/>
      </w:pPr>
      <w:r>
        <w:t>Objednávateľ je oprávnený vykonať kontrolu priebehu Rekonštrukčných prác na kontrolných dňoch určených na základe dohody Zmluvných strán, kedykoľvek to povaha veci bude vyžadovať. Zmluvné strany sa zaväzujú zúčastňovať sa kontrolných dní. V prípade, ak sa Zhotoviteľ, resp. ním poverená osoba nezúčastní kontrolných dní v dohodnutý deň, Stavebný dozor je oprávnený vykonať kontrolu Rekonštrukčných prác samostatne a zistené nedostatky zapísať do Stavebného denníka.</w:t>
      </w:r>
    </w:p>
    <w:p w14:paraId="1CEBD9FF" w14:textId="77777777" w:rsidR="007533F4" w:rsidRDefault="007533F4" w:rsidP="00666F55">
      <w:pPr>
        <w:pStyle w:val="Odsekzoznamu"/>
        <w:numPr>
          <w:ilvl w:val="0"/>
          <w:numId w:val="18"/>
        </w:numPr>
        <w:jc w:val="both"/>
      </w:pPr>
      <w:r>
        <w:t>Bez ohľadu na bod 6 tohto článku Zmluvy je Stavebný dozor v prípade potreby oprávnený vykonať kontrolu priebehu Rekonštrukčných prác aj mimo dohodnutých kontrolných dní.</w:t>
      </w:r>
    </w:p>
    <w:p w14:paraId="1F16C15D" w14:textId="77777777" w:rsidR="007533F4" w:rsidRDefault="007533F4" w:rsidP="00666F55">
      <w:pPr>
        <w:pStyle w:val="Odsekzoznamu"/>
        <w:numPr>
          <w:ilvl w:val="0"/>
          <w:numId w:val="18"/>
        </w:numPr>
        <w:jc w:val="both"/>
      </w:pPr>
      <w:r>
        <w:t xml:space="preserve">Stavebný dozor je oprávnený vykonávať počas realizácie Diela na stavbe kontrolné merania. Ak Stavebný dozor na základe vykonaných meraní zistí, že vykonané Rekonštrukčné práce sa nezhodujú s Projektovou dokumentáciou dodanou Objednávateľom v parametroch – výškové, polohové alebo smerové osadenie, je oprávnený od Zhotoviteľa požadovať vykonanie nápravy a Zhotoviteľ je povinný zistené nedostatky odstrániť a požadovanú nápravu vykonať. </w:t>
      </w:r>
    </w:p>
    <w:p w14:paraId="4704C954" w14:textId="77777777" w:rsidR="007533F4" w:rsidRDefault="007533F4" w:rsidP="00666F55">
      <w:pPr>
        <w:pStyle w:val="Odsekzoznamu"/>
        <w:numPr>
          <w:ilvl w:val="0"/>
          <w:numId w:val="18"/>
        </w:numPr>
        <w:jc w:val="both"/>
      </w:pPr>
      <w:r>
        <w:t>Ak považuje  Zhotoviteľ pokyny Stavebného dozoru za neoprávnené alebo neúčelné, je povinný uplatniť svoje výhrady zápisom v Stavebnom denníku. Na základe písomného pokynu Objednávateľa (nie Stavebného dozoru) je Zhotoviteľ povinný tieto práce napriek svojim výhradám vykonať.</w:t>
      </w:r>
    </w:p>
    <w:p w14:paraId="1DAC6C5E" w14:textId="77777777" w:rsidR="007533F4" w:rsidRDefault="007533F4" w:rsidP="00666F55">
      <w:pPr>
        <w:pStyle w:val="Odsekzoznamu"/>
        <w:numPr>
          <w:ilvl w:val="0"/>
          <w:numId w:val="18"/>
        </w:numPr>
        <w:jc w:val="both"/>
      </w:pPr>
      <w:r>
        <w:t xml:space="preserve">Objednávateľ má právo, v prípade sporu alebo inej oprávnenej potreby, nechať vypracovať znalecký posudok k prevereniu kvality Diela. V prípade, že výsledok znaleckého posudku preukáže oprávnenosť pochybností, či námietok Objednávateľa, Zhotoviteľ je povinný nahradiť Objednávateľovi náklady na vyhotovenie znaleckého posudku. </w:t>
      </w:r>
    </w:p>
    <w:p w14:paraId="7AC6053F" w14:textId="77777777" w:rsidR="007533F4" w:rsidRDefault="007533F4" w:rsidP="00666F55">
      <w:pPr>
        <w:pStyle w:val="Odsekzoznamu"/>
        <w:numPr>
          <w:ilvl w:val="0"/>
          <w:numId w:val="18"/>
        </w:numPr>
        <w:jc w:val="both"/>
      </w:pPr>
      <w:r>
        <w:t xml:space="preserve">Zhotoviteľ je povinný zabezpečiť účasť svojich zamestnancov na preverovaní svojich dodávok a prác, ktoré vykonáva Stavebný dozor a urobiť okamžité opatrenia na odstránenie vytknutých vád a odchýlok od dohodnutej dokumentácie. </w:t>
      </w:r>
    </w:p>
    <w:p w14:paraId="19C43D72" w14:textId="77777777" w:rsidR="007533F4" w:rsidRDefault="007533F4" w:rsidP="00666F55">
      <w:pPr>
        <w:pStyle w:val="Odsekzoznamu"/>
        <w:numPr>
          <w:ilvl w:val="0"/>
          <w:numId w:val="18"/>
        </w:numPr>
        <w:jc w:val="both"/>
      </w:pPr>
      <w:r>
        <w:t xml:space="preserve">Zhotoviteľ sa zaväzuje nevykonávať zmeny dohodnutých Rekonštrukčných prác bez predchádzajúceho písomného súhlasu Stavebného dozoru alebo písomného súhlasu alebo písomného súhlasu Stavebného dozoru uvedeného v Stavebnom denníku. Tým nie je dotknuté ustanovenie bodu 4 tohto článku tejto Zmluvy. </w:t>
      </w:r>
    </w:p>
    <w:p w14:paraId="18760620" w14:textId="77777777" w:rsidR="007533F4" w:rsidRDefault="007533F4" w:rsidP="00666F55">
      <w:pPr>
        <w:pStyle w:val="Odsekzoznamu"/>
        <w:numPr>
          <w:ilvl w:val="0"/>
          <w:numId w:val="18"/>
        </w:numPr>
        <w:jc w:val="both"/>
      </w:pPr>
      <w:r>
        <w:t>Zhotoviteľ je povinný bez zbytočného odkladu na vlastné náklady odstrániť, prípadne napraviť (dať do riadneho stavu) Rekonštrukčné práce uskutočnené v rozpore s požadovanou kvalitou, rozsahom a podmienkami tejto Zmluvy, na ktoré ho Stavebný dozor upozornil v Stavebnom denníku.</w:t>
      </w:r>
    </w:p>
    <w:p w14:paraId="02D5A696" w14:textId="77777777" w:rsidR="007533F4" w:rsidRDefault="007533F4" w:rsidP="00666F55">
      <w:pPr>
        <w:pStyle w:val="Odsekzoznamu"/>
        <w:numPr>
          <w:ilvl w:val="0"/>
          <w:numId w:val="18"/>
        </w:numPr>
        <w:jc w:val="both"/>
      </w:pPr>
      <w:r>
        <w:t xml:space="preserve">Pre odstránenie akýchkoľvek pochybností Zmluvné strany vyhlasujú, že skutočnosť, že Objednávateľ alebo Stavebný dozor skontroloval výkresy, výpočty, dodávky, vzorky a práce vykonané v priebehu vykonávania Diela, nezbavuje Zhotoviteľa zodpovednosti za prípadné vady Diela ako aj povinnosti uskutočniť potrebné kontroly tak, aby bolo zaručené riadne vykonanie Diela. </w:t>
      </w:r>
    </w:p>
    <w:p w14:paraId="3289F504" w14:textId="77777777" w:rsidR="005170A2" w:rsidRDefault="007533F4" w:rsidP="005170A2">
      <w:pPr>
        <w:jc w:val="both"/>
      </w:pPr>
      <w:r>
        <w:t xml:space="preserve">  </w:t>
      </w:r>
    </w:p>
    <w:p w14:paraId="14C2DBE8" w14:textId="77777777" w:rsidR="00976E56" w:rsidRDefault="00976E56" w:rsidP="005170A2">
      <w:pPr>
        <w:ind w:left="3540" w:firstLine="708"/>
        <w:jc w:val="both"/>
        <w:rPr>
          <w:b/>
        </w:rPr>
      </w:pPr>
    </w:p>
    <w:p w14:paraId="79FC8C19" w14:textId="77777777" w:rsidR="00976E56" w:rsidRDefault="00976E56" w:rsidP="005170A2">
      <w:pPr>
        <w:ind w:left="3540" w:firstLine="708"/>
        <w:jc w:val="both"/>
        <w:rPr>
          <w:b/>
        </w:rPr>
      </w:pPr>
    </w:p>
    <w:p w14:paraId="309B35B4" w14:textId="77777777" w:rsidR="00976E56" w:rsidRDefault="00976E56" w:rsidP="005170A2">
      <w:pPr>
        <w:ind w:left="3540" w:firstLine="708"/>
        <w:jc w:val="both"/>
        <w:rPr>
          <w:b/>
        </w:rPr>
      </w:pPr>
    </w:p>
    <w:p w14:paraId="1914C279" w14:textId="179E57CE" w:rsidR="007533F4" w:rsidRPr="005170A2" w:rsidRDefault="007533F4" w:rsidP="005170A2">
      <w:pPr>
        <w:ind w:left="3540" w:firstLine="708"/>
        <w:jc w:val="both"/>
      </w:pPr>
      <w:r>
        <w:rPr>
          <w:b/>
        </w:rPr>
        <w:lastRenderedPageBreak/>
        <w:t>Článok</w:t>
      </w:r>
      <w:r w:rsidRPr="00FE65D6">
        <w:rPr>
          <w:b/>
        </w:rPr>
        <w:t xml:space="preserve"> </w:t>
      </w:r>
      <w:r>
        <w:rPr>
          <w:b/>
        </w:rPr>
        <w:t>IX.</w:t>
      </w:r>
    </w:p>
    <w:p w14:paraId="4C755E1E" w14:textId="4E8B4B24" w:rsidR="007533F4" w:rsidRDefault="007533F4" w:rsidP="005170A2">
      <w:pPr>
        <w:ind w:left="3552" w:firstLine="348"/>
        <w:jc w:val="both"/>
        <w:rPr>
          <w:b/>
        </w:rPr>
      </w:pPr>
      <w:r w:rsidRPr="00FE65D6">
        <w:rPr>
          <w:b/>
        </w:rPr>
        <w:t>Stavebný denník</w:t>
      </w:r>
    </w:p>
    <w:p w14:paraId="564EF098" w14:textId="77777777" w:rsidR="007533F4" w:rsidRDefault="007533F4" w:rsidP="005170A2">
      <w:pPr>
        <w:jc w:val="both"/>
        <w:rPr>
          <w:b/>
        </w:rPr>
      </w:pPr>
    </w:p>
    <w:p w14:paraId="2D70E883" w14:textId="77777777" w:rsidR="007533F4" w:rsidRDefault="007533F4" w:rsidP="00666F55">
      <w:pPr>
        <w:pStyle w:val="Odsekzoznamu"/>
        <w:numPr>
          <w:ilvl w:val="0"/>
          <w:numId w:val="15"/>
        </w:numPr>
        <w:jc w:val="both"/>
      </w:pPr>
      <w:r>
        <w:t>Zhotoviteľ je povinný odo dňa odovzdania Staveniska viesť Stavebný denník.</w:t>
      </w:r>
    </w:p>
    <w:p w14:paraId="5F94B5A4" w14:textId="77777777" w:rsidR="007533F4" w:rsidRDefault="007533F4" w:rsidP="00666F55">
      <w:pPr>
        <w:pStyle w:val="Odsekzoznamu"/>
        <w:numPr>
          <w:ilvl w:val="0"/>
          <w:numId w:val="15"/>
        </w:numPr>
        <w:jc w:val="both"/>
      </w:pPr>
      <w:r>
        <w:t>Zhotoviteľ je povinný zapisovať do Stavebného denníka všetky skutočnosti rozhodujúce pre vykonanie Diela, najmä údaje:</w:t>
      </w:r>
    </w:p>
    <w:p w14:paraId="67093C6D" w14:textId="77777777" w:rsidR="007533F4" w:rsidRDefault="007533F4" w:rsidP="00666F55">
      <w:pPr>
        <w:pStyle w:val="Odsekzoznamu"/>
        <w:numPr>
          <w:ilvl w:val="0"/>
          <w:numId w:val="16"/>
        </w:numPr>
        <w:jc w:val="both"/>
      </w:pPr>
      <w:r>
        <w:t>o začatí a ukončení Rekonštrukčných prác,</w:t>
      </w:r>
    </w:p>
    <w:p w14:paraId="6860185B" w14:textId="77777777" w:rsidR="007533F4" w:rsidRDefault="007533F4" w:rsidP="00666F55">
      <w:pPr>
        <w:pStyle w:val="Odsekzoznamu"/>
        <w:numPr>
          <w:ilvl w:val="0"/>
          <w:numId w:val="16"/>
        </w:numPr>
        <w:jc w:val="both"/>
      </w:pPr>
      <w:r>
        <w:t>o stave Staveniska,</w:t>
      </w:r>
    </w:p>
    <w:p w14:paraId="49935770" w14:textId="77777777" w:rsidR="007533F4" w:rsidRDefault="007533F4" w:rsidP="00666F55">
      <w:pPr>
        <w:pStyle w:val="Odsekzoznamu"/>
        <w:numPr>
          <w:ilvl w:val="0"/>
          <w:numId w:val="16"/>
        </w:numPr>
        <w:jc w:val="both"/>
      </w:pPr>
      <w:r>
        <w:t>o rozsahu a spôsobe vykonania Rekonštrukčných prác a ich akosti,</w:t>
      </w:r>
    </w:p>
    <w:p w14:paraId="348E519C" w14:textId="77777777" w:rsidR="007533F4" w:rsidRDefault="007533F4" w:rsidP="00666F55">
      <w:pPr>
        <w:pStyle w:val="Odsekzoznamu"/>
        <w:numPr>
          <w:ilvl w:val="0"/>
          <w:numId w:val="16"/>
        </w:numPr>
        <w:jc w:val="both"/>
      </w:pPr>
      <w:r>
        <w:t>o použitej stavebnej technike a mechanizácii,</w:t>
      </w:r>
    </w:p>
    <w:p w14:paraId="52DD930E" w14:textId="77777777" w:rsidR="007533F4" w:rsidRDefault="007533F4" w:rsidP="00666F55">
      <w:pPr>
        <w:pStyle w:val="Odsekzoznamu"/>
        <w:numPr>
          <w:ilvl w:val="0"/>
          <w:numId w:val="16"/>
        </w:numPr>
        <w:jc w:val="both"/>
      </w:pPr>
      <w:r>
        <w:t>o prítomných Pracovníkoch, použitých dopravných prostriedkoch a strojoch,</w:t>
      </w:r>
    </w:p>
    <w:p w14:paraId="195F6192" w14:textId="77777777" w:rsidR="007533F4" w:rsidRDefault="007533F4" w:rsidP="00666F55">
      <w:pPr>
        <w:pStyle w:val="Odsekzoznamu"/>
        <w:numPr>
          <w:ilvl w:val="0"/>
          <w:numId w:val="16"/>
        </w:numPr>
        <w:jc w:val="both"/>
      </w:pPr>
      <w:r>
        <w:t xml:space="preserve">o vykonaných kontrolách a </w:t>
      </w:r>
    </w:p>
    <w:p w14:paraId="7B2EDD93" w14:textId="77777777" w:rsidR="007533F4" w:rsidRDefault="007533F4" w:rsidP="00666F55">
      <w:pPr>
        <w:pStyle w:val="Odsekzoznamu"/>
        <w:numPr>
          <w:ilvl w:val="0"/>
          <w:numId w:val="16"/>
        </w:numPr>
        <w:jc w:val="both"/>
      </w:pPr>
      <w:r>
        <w:t>o iných skutočnostiach súvisiacich s vykonaním Diela.</w:t>
      </w:r>
    </w:p>
    <w:p w14:paraId="4FF751CE" w14:textId="77777777" w:rsidR="007533F4" w:rsidRDefault="007533F4" w:rsidP="00666F55">
      <w:pPr>
        <w:pStyle w:val="Odsekzoznamu"/>
        <w:numPr>
          <w:ilvl w:val="0"/>
          <w:numId w:val="15"/>
        </w:numPr>
        <w:jc w:val="both"/>
      </w:pPr>
      <w:r>
        <w:t>Objednávateľ je povinný sledovať obsah Stavebného denníka a k zápisom pripájať svoje stanovisko (súhlas, námietky).</w:t>
      </w:r>
    </w:p>
    <w:p w14:paraId="5E0A19FC" w14:textId="77777777" w:rsidR="007533F4" w:rsidRDefault="007533F4" w:rsidP="00666F55">
      <w:pPr>
        <w:pStyle w:val="Odsekzoznamu"/>
        <w:numPr>
          <w:ilvl w:val="0"/>
          <w:numId w:val="15"/>
        </w:numPr>
        <w:jc w:val="both"/>
      </w:pPr>
      <w:r>
        <w:t>V čase uskutočňovania Rekonštrukčných prác musí byť Stavebný denník na Stavenisku trvale prístupný.</w:t>
      </w:r>
    </w:p>
    <w:p w14:paraId="4493C3B2" w14:textId="77777777" w:rsidR="007533F4" w:rsidRDefault="007533F4" w:rsidP="00666F55">
      <w:pPr>
        <w:pStyle w:val="Odsekzoznamu"/>
        <w:numPr>
          <w:ilvl w:val="0"/>
          <w:numId w:val="15"/>
        </w:numPr>
        <w:jc w:val="both"/>
      </w:pPr>
      <w:r>
        <w:t>Zhotoviteľ skončí vedenie Stavebného denníka okamihom odovzdania a prevzatia Diela.</w:t>
      </w:r>
    </w:p>
    <w:p w14:paraId="73C753C2" w14:textId="77777777" w:rsidR="007533F4" w:rsidRDefault="007533F4" w:rsidP="00666F55">
      <w:pPr>
        <w:pStyle w:val="Odsekzoznamu"/>
        <w:numPr>
          <w:ilvl w:val="0"/>
          <w:numId w:val="15"/>
        </w:numPr>
        <w:jc w:val="both"/>
      </w:pPr>
      <w:r>
        <w:t>Všetky odchýlky od Projektovej dokumentácie a od Výkazu výmeru pre zhotovenie Diela musia byť Objednávateľom v Stavebnom denníku vopred odsúhlasené. O prípadných odchýlkach od Projektovej dokumentácie a Výkazu výmeru Stavbyvedúci, okrem písomného záznamu v Stavebnom denníku, upozorní Stavebný dozor najneskôr nasledujúci deň telefonicky a e-mailom.</w:t>
      </w:r>
    </w:p>
    <w:p w14:paraId="40E54059" w14:textId="77777777" w:rsidR="007533F4" w:rsidRPr="00C77B05" w:rsidRDefault="007533F4" w:rsidP="00666F55">
      <w:pPr>
        <w:pStyle w:val="Odsekzoznamu"/>
        <w:numPr>
          <w:ilvl w:val="0"/>
          <w:numId w:val="15"/>
        </w:numPr>
        <w:jc w:val="both"/>
      </w:pPr>
      <w:r w:rsidRPr="00C77B05">
        <w:t>Stavebný denník sa skladá z úvodných listov, z denných záznamov a príloh.</w:t>
      </w:r>
    </w:p>
    <w:p w14:paraId="35E26E60" w14:textId="77777777" w:rsidR="007533F4" w:rsidRDefault="007533F4" w:rsidP="00666F55">
      <w:pPr>
        <w:pStyle w:val="Odsekzoznamu"/>
        <w:numPr>
          <w:ilvl w:val="0"/>
          <w:numId w:val="15"/>
        </w:numPr>
        <w:jc w:val="both"/>
      </w:pPr>
      <w:r>
        <w:t>Úvodné listy v denníku budú obsahovať:</w:t>
      </w:r>
    </w:p>
    <w:p w14:paraId="4AB11CC2" w14:textId="77777777" w:rsidR="007533F4" w:rsidRDefault="007533F4" w:rsidP="00666F55">
      <w:pPr>
        <w:pStyle w:val="Odsekzoznamu"/>
        <w:numPr>
          <w:ilvl w:val="0"/>
          <w:numId w:val="17"/>
        </w:numPr>
        <w:jc w:val="both"/>
      </w:pPr>
      <w:r>
        <w:t>základný list,  v ktorom je uvedené minimálne obchodné meno a sídlo Objednávateľa, Zhotoviteľa a zmeny týchto údajov,</w:t>
      </w:r>
    </w:p>
    <w:p w14:paraId="07A92E0C" w14:textId="77777777" w:rsidR="007533F4" w:rsidRDefault="007533F4" w:rsidP="00666F55">
      <w:pPr>
        <w:pStyle w:val="Odsekzoznamu"/>
        <w:numPr>
          <w:ilvl w:val="0"/>
          <w:numId w:val="17"/>
        </w:numPr>
        <w:jc w:val="both"/>
      </w:pPr>
      <w:r>
        <w:t xml:space="preserve">identifikačné údaje Diela a </w:t>
      </w:r>
    </w:p>
    <w:p w14:paraId="00584799" w14:textId="77777777" w:rsidR="007533F4" w:rsidRDefault="007533F4" w:rsidP="00666F55">
      <w:pPr>
        <w:pStyle w:val="Odsekzoznamu"/>
        <w:numPr>
          <w:ilvl w:val="0"/>
          <w:numId w:val="17"/>
        </w:numPr>
        <w:jc w:val="both"/>
      </w:pPr>
      <w:r>
        <w:t>prehľad skúšok každého druhu vykonaných počas realizácie Diela.</w:t>
      </w:r>
    </w:p>
    <w:p w14:paraId="55BF65C3" w14:textId="3EF3BD1E" w:rsidR="007533F4" w:rsidRDefault="007533F4" w:rsidP="00666F55">
      <w:pPr>
        <w:pStyle w:val="Odsekzoznamu"/>
        <w:numPr>
          <w:ilvl w:val="0"/>
          <w:numId w:val="15"/>
        </w:numPr>
        <w:jc w:val="both"/>
      </w:pPr>
      <w:r>
        <w:t xml:space="preserve">Denné záznamy sa budú písať do Stavebného denníka s očíslovanými listami na dva oddeliteľné prepisy. Denné záznamy čitateľne zapisuje a podpisuje Stavbyvedúci alebo osoby písomne určené Zhotoviteľom v deň, keď sa Rekonštrukčné práce vykonali alebo </w:t>
      </w:r>
      <w:r w:rsidRPr="00C77B05">
        <w:t>keď boli zistené okolnosti , ktoré sú predmetom zápisu, v slovenskom jazyku a v súlade</w:t>
      </w:r>
      <w:r>
        <w:t xml:space="preserve"> so Stavebným zákonom. </w:t>
      </w:r>
    </w:p>
    <w:p w14:paraId="2AAFD7FD" w14:textId="65803CD4" w:rsidR="007533F4" w:rsidRDefault="007533F4" w:rsidP="00666F55">
      <w:pPr>
        <w:pStyle w:val="Odsekzoznamu"/>
        <w:numPr>
          <w:ilvl w:val="0"/>
          <w:numId w:val="15"/>
        </w:numPr>
        <w:jc w:val="both"/>
      </w:pPr>
      <w:r>
        <w:t>Okrem Zhotoviteľa, ním určených osôb  a Stavbyvedúceho, môže zápisy v Stavebnom denníku vykonávať Objednávateľ  a ním určený Stavebný dozor podľa bodu 2 čl. VIII. tejto</w:t>
      </w:r>
      <w:r w:rsidRPr="00F45176">
        <w:t xml:space="preserve"> </w:t>
      </w:r>
      <w:r w:rsidRPr="008D3F39">
        <w:t>Zmluvy.</w:t>
      </w:r>
    </w:p>
    <w:p w14:paraId="36FDC739" w14:textId="77777777" w:rsidR="007533F4" w:rsidRPr="00CA5906" w:rsidRDefault="007533F4" w:rsidP="00666F55">
      <w:pPr>
        <w:pStyle w:val="Odsekzoznamu"/>
        <w:numPr>
          <w:ilvl w:val="0"/>
          <w:numId w:val="15"/>
        </w:numPr>
        <w:jc w:val="both"/>
      </w:pPr>
      <w:r w:rsidRPr="008D3F39">
        <w:t xml:space="preserve">Bez ohľadu </w:t>
      </w:r>
      <w:r>
        <w:t>na ustanovenie  bodu 10 tohto článku tejto Zmluvy má právo usmerňovať Rekonštrukčné práce prostredníctvom Stavebného denníka len Stavebný dozor Objednávateľa.</w:t>
      </w:r>
    </w:p>
    <w:p w14:paraId="40D0A608" w14:textId="77777777" w:rsidR="007533F4" w:rsidRDefault="007533F4" w:rsidP="00666F55">
      <w:pPr>
        <w:pStyle w:val="Odsekzoznamu"/>
        <w:numPr>
          <w:ilvl w:val="0"/>
          <w:numId w:val="15"/>
        </w:numPr>
        <w:jc w:val="both"/>
      </w:pPr>
      <w:r>
        <w:t xml:space="preserve">Ak Stavbyvedúci nesúhlasí so záznamom vykonaným Objednávateľom v Stavebnom </w:t>
      </w:r>
      <w:r w:rsidRPr="00F45176">
        <w:t>denníku, je povinný sa k nemu vyjadriť do Stavebného denníka najneskôr do 3 pracovných</w:t>
      </w:r>
      <w:r>
        <w:t xml:space="preserve"> dní odo dňa jeho zápisu Objednávateľom, inak sa predpokladá, že s obsahom záznamu súhlasí a je povinný v zmysle tohto zápisu postupovať.</w:t>
      </w:r>
    </w:p>
    <w:p w14:paraId="1F7E4FF5" w14:textId="77777777" w:rsidR="007533F4" w:rsidRDefault="007533F4" w:rsidP="00666F55">
      <w:pPr>
        <w:pStyle w:val="Odsekzoznamu"/>
        <w:numPr>
          <w:ilvl w:val="0"/>
          <w:numId w:val="15"/>
        </w:numPr>
        <w:jc w:val="both"/>
      </w:pPr>
      <w:r>
        <w:t>Stavbyvedúci je povinný predkladať Stavebnému dozoru Objednávateľa denné záznamy na kontrolných dňoch, inak na požiadanie najneskôr nasledujúci deň a odovzdať mu prvý prepis. Ak s nimi Stavebný dozor Objednávateľa nesúhlasí,  zapíše túto skutočnosť do 3 pracovných dní odo dňa ich predloženia do Stavebného denníka s uvedením dôvodov. Pokiaľ sa Stavebný dozor k predloženým denným záznamom v stanovenej lehote nevyjadrí, predpokladá sa, že s ich obsahom súhlasí.</w:t>
      </w:r>
    </w:p>
    <w:p w14:paraId="4BCE35AE" w14:textId="77777777" w:rsidR="007533F4" w:rsidRDefault="007533F4" w:rsidP="00666F55">
      <w:pPr>
        <w:pStyle w:val="Odsekzoznamu"/>
        <w:numPr>
          <w:ilvl w:val="0"/>
          <w:numId w:val="15"/>
        </w:numPr>
        <w:jc w:val="both"/>
      </w:pPr>
      <w:r>
        <w:lastRenderedPageBreak/>
        <w:t>Stavebný dozor sa pri kontrolách oboznámi so zápismi v Stavebnom denníku, vykonanými Stavbyvedúcim, a zapíše svoje zistenia do Stavebného denníka,  podpíše všetky listy Stavebného denníka, zapíše do Stavebného denníka čísla listov, ktorých stredné prepisy po kontrole mieni oddeliť a zobrať so sebou, vyškrtá prípadné voľné miesta v Stavebnom denníku, na záver oddelí stredné prepisy a zoberie si ich so sebou na archiváciu u Objednávateľa.</w:t>
      </w:r>
    </w:p>
    <w:p w14:paraId="40EE3F95" w14:textId="77777777" w:rsidR="007533F4" w:rsidRDefault="007533F4" w:rsidP="00666F55">
      <w:pPr>
        <w:pStyle w:val="Odsekzoznamu"/>
        <w:numPr>
          <w:ilvl w:val="0"/>
          <w:numId w:val="15"/>
        </w:numPr>
        <w:jc w:val="both"/>
      </w:pPr>
      <w:r>
        <w:t>Zhotoviteľ je povinný najneskôr 3 pracovné dni vopred záznamom v Stavebnom denníku a zároveň telefonicky a e-mailom vyzvať Stavebný dozor Objednávateľa na preverenie Rekonštrukčných prác, ktoré budú v ďalšom v ďalšom pracovnom postupe zakryté alebo sa stanú neprístupnými. Ak Zhotoviteľ nevyzve Stavebný dozor Objednávateľa na preverenie Rekonštrukčných prác podľa tohto bodu Zmluvy a Objednávateľ požaduje odkrytie Rekonštrukčných prác, ktoré sa v ďalšom pracovnom postupe zakryli alebo sa stali neprístupnými, je náklady dodatočného odkrytia povinný uhradiť Zhotoviteľ.</w:t>
      </w:r>
    </w:p>
    <w:p w14:paraId="6A434B80" w14:textId="77777777" w:rsidR="00C9419C" w:rsidRDefault="007533F4" w:rsidP="00666F55">
      <w:pPr>
        <w:pStyle w:val="Odsekzoznamu"/>
        <w:numPr>
          <w:ilvl w:val="0"/>
          <w:numId w:val="15"/>
        </w:numPr>
        <w:jc w:val="both"/>
      </w:pPr>
      <w:r>
        <w:t>Ak sa Stavebný dozor alebo Objednávateľom určená osoba nedostaví na preverenie prác v lehote podľa predchádzajúceho bodu Zmluvy a požaduje odkrytie Rekonštrukčných prác, ktoré sa v ďalšom pracovnom postupe zakryli alebo sa stali neprístupnými, je náklady dodatočného prekrytia povinný uhradiť Objednávateľ. Ak sa pri dodatočnom odkrytí zistí, že Rekonštrukčné práce boli vykonané chybne, je náklady dodatočného odkrytia povinný nahradiť Zhotoviteľ.</w:t>
      </w:r>
    </w:p>
    <w:p w14:paraId="17D15DF1" w14:textId="0F019B3E" w:rsidR="007533F4" w:rsidRDefault="007533F4" w:rsidP="00666F55">
      <w:pPr>
        <w:pStyle w:val="Odsekzoznamu"/>
        <w:ind w:left="644"/>
        <w:jc w:val="both"/>
      </w:pPr>
      <w:r>
        <w:t>Stavbyvedúci ako zodpovedná osoba Zhotoviteľa musí by počas výkonu   Rekonštrukčných prác alebo na požiadanie Objednávateľa  a Stavebného dozoru prítomný na Stavenisku. Stavbyvedúci zodpovedá za kontrolu Rekonštrukčných prác, je povinný informovať Stavebný dozor o všetkých zmenách, nezrovnalostiach, odchýlkach, pokiaľ k nim prišlo v priebehu vykonávania Rekonštrukčných prác.</w:t>
      </w:r>
    </w:p>
    <w:p w14:paraId="4830ECEE" w14:textId="77777777" w:rsidR="005170A2" w:rsidRDefault="005170A2" w:rsidP="005170A2">
      <w:pPr>
        <w:ind w:right="-73"/>
        <w:jc w:val="both"/>
        <w:rPr>
          <w:b/>
          <w:bCs/>
          <w:spacing w:val="1"/>
        </w:rPr>
      </w:pPr>
    </w:p>
    <w:p w14:paraId="6996FCDE" w14:textId="6F6D1E51" w:rsidR="00EB4C69" w:rsidRPr="00EB7B48" w:rsidRDefault="00EB4C69" w:rsidP="005170A2">
      <w:pPr>
        <w:ind w:left="3540" w:right="-73" w:firstLine="708"/>
        <w:jc w:val="both"/>
        <w:rPr>
          <w:b/>
          <w:bCs/>
          <w:spacing w:val="1"/>
        </w:rPr>
      </w:pPr>
      <w:r w:rsidRPr="00EB7B48">
        <w:rPr>
          <w:b/>
          <w:bCs/>
          <w:spacing w:val="1"/>
        </w:rPr>
        <w:t>Článok X</w:t>
      </w:r>
      <w:r w:rsidR="00636DA5">
        <w:rPr>
          <w:b/>
          <w:bCs/>
          <w:spacing w:val="1"/>
        </w:rPr>
        <w:t>.</w:t>
      </w:r>
    </w:p>
    <w:p w14:paraId="15CD32B9" w14:textId="7D3ABBCF" w:rsidR="00EB4C69" w:rsidRPr="00EB7B48" w:rsidRDefault="00EB4C69" w:rsidP="005170A2">
      <w:pPr>
        <w:pStyle w:val="Odsekzoznamu"/>
        <w:ind w:left="3476" w:firstLine="64"/>
        <w:jc w:val="both"/>
        <w:rPr>
          <w:b/>
          <w:bCs/>
          <w:spacing w:val="1"/>
        </w:rPr>
      </w:pPr>
      <w:r w:rsidRPr="00EB7B48">
        <w:rPr>
          <w:b/>
          <w:bCs/>
          <w:spacing w:val="1"/>
        </w:rPr>
        <w:t>Zodpovednosť za vady</w:t>
      </w:r>
    </w:p>
    <w:p w14:paraId="7F94C5DD" w14:textId="0977BE2D" w:rsidR="00A42274" w:rsidRPr="00EB7B48" w:rsidRDefault="00A42274" w:rsidP="00666F55">
      <w:pPr>
        <w:pStyle w:val="Odsekzoznamu"/>
        <w:ind w:left="644"/>
        <w:jc w:val="both"/>
        <w:rPr>
          <w:b/>
          <w:bCs/>
          <w:spacing w:val="1"/>
        </w:rPr>
      </w:pPr>
    </w:p>
    <w:p w14:paraId="5F62A42E" w14:textId="11B2B417" w:rsidR="003D72B7" w:rsidRPr="005D2651" w:rsidRDefault="003D72B7" w:rsidP="00666F55">
      <w:pPr>
        <w:pStyle w:val="Odsekzoznamu"/>
        <w:widowControl w:val="0"/>
        <w:numPr>
          <w:ilvl w:val="0"/>
          <w:numId w:val="23"/>
        </w:numPr>
        <w:ind w:left="426" w:hanging="426"/>
        <w:jc w:val="both"/>
      </w:pPr>
      <w:r w:rsidRPr="00EB7B48">
        <w:t>V</w:t>
      </w:r>
      <w:r w:rsidRPr="00EB7B48">
        <w:rPr>
          <w:spacing w:val="-1"/>
        </w:rPr>
        <w:t>a</w:t>
      </w:r>
      <w:r w:rsidRPr="00EB7B48">
        <w:t>dou</w:t>
      </w:r>
      <w:r w:rsidRPr="00EB7B48">
        <w:rPr>
          <w:spacing w:val="36"/>
        </w:rPr>
        <w:t xml:space="preserve"> </w:t>
      </w:r>
      <w:r w:rsidRPr="00EB7B48">
        <w:rPr>
          <w:spacing w:val="-1"/>
        </w:rPr>
        <w:t>a</w:t>
      </w:r>
      <w:r w:rsidRPr="00EB7B48">
        <w:t>lebo</w:t>
      </w:r>
      <w:r w:rsidRPr="00EB7B48">
        <w:rPr>
          <w:spacing w:val="35"/>
        </w:rPr>
        <w:t xml:space="preserve"> </w:t>
      </w:r>
      <w:r w:rsidRPr="00EB7B48">
        <w:t>n</w:t>
      </w:r>
      <w:r w:rsidRPr="00EB7B48">
        <w:rPr>
          <w:spacing w:val="-1"/>
        </w:rPr>
        <w:t>e</w:t>
      </w:r>
      <w:r w:rsidRPr="00EB7B48">
        <w:t>doro</w:t>
      </w:r>
      <w:r w:rsidRPr="00EB7B48">
        <w:rPr>
          <w:spacing w:val="-1"/>
        </w:rPr>
        <w:t>b</w:t>
      </w:r>
      <w:r w:rsidRPr="00EB7B48">
        <w:t>k</w:t>
      </w:r>
      <w:r w:rsidRPr="00EB7B48">
        <w:rPr>
          <w:spacing w:val="2"/>
        </w:rPr>
        <w:t>o</w:t>
      </w:r>
      <w:r w:rsidRPr="00EB7B48">
        <w:t>m</w:t>
      </w:r>
      <w:r w:rsidRPr="00EB7B48">
        <w:rPr>
          <w:spacing w:val="36"/>
        </w:rPr>
        <w:t xml:space="preserve"> </w:t>
      </w:r>
      <w:r w:rsidRPr="00EB7B48">
        <w:t>Diela</w:t>
      </w:r>
      <w:r w:rsidRPr="00EB7B48">
        <w:rPr>
          <w:spacing w:val="37"/>
        </w:rPr>
        <w:t xml:space="preserve"> </w:t>
      </w:r>
      <w:r w:rsidRPr="00EB7B48">
        <w:t>sa</w:t>
      </w:r>
      <w:r w:rsidRPr="00EB7B48">
        <w:rPr>
          <w:spacing w:val="35"/>
        </w:rPr>
        <w:t xml:space="preserve"> </w:t>
      </w:r>
      <w:r w:rsidRPr="00EB7B48">
        <w:t>rozu</w:t>
      </w:r>
      <w:r w:rsidRPr="00EB7B48">
        <w:rPr>
          <w:spacing w:val="-2"/>
        </w:rPr>
        <w:t>m</w:t>
      </w:r>
      <w:r w:rsidRPr="00EB7B48">
        <w:t>ie</w:t>
      </w:r>
      <w:r w:rsidRPr="00EB7B48">
        <w:rPr>
          <w:spacing w:val="36"/>
        </w:rPr>
        <w:t xml:space="preserve"> </w:t>
      </w:r>
      <w:r w:rsidRPr="00EB7B48">
        <w:t>od</w:t>
      </w:r>
      <w:r w:rsidRPr="00EB7B48">
        <w:rPr>
          <w:spacing w:val="-1"/>
        </w:rPr>
        <w:t>c</w:t>
      </w:r>
      <w:r w:rsidRPr="00EB7B48">
        <w:rPr>
          <w:spacing w:val="2"/>
        </w:rPr>
        <w:t>h</w:t>
      </w:r>
      <w:r w:rsidRPr="00EB7B48">
        <w:rPr>
          <w:spacing w:val="-5"/>
        </w:rPr>
        <w:t>ý</w:t>
      </w:r>
      <w:r w:rsidRPr="00EB7B48">
        <w:t>lka</w:t>
      </w:r>
      <w:r w:rsidRPr="00EB7B48">
        <w:rPr>
          <w:spacing w:val="35"/>
        </w:rPr>
        <w:t xml:space="preserve"> </w:t>
      </w:r>
      <w:r w:rsidRPr="00EB7B48">
        <w:t>od</w:t>
      </w:r>
      <w:r w:rsidRPr="00EB7B48">
        <w:rPr>
          <w:spacing w:val="36"/>
        </w:rPr>
        <w:t xml:space="preserve"> </w:t>
      </w:r>
      <w:r w:rsidRPr="00EB7B48">
        <w:t>kv</w:t>
      </w:r>
      <w:r w:rsidRPr="00EB7B48">
        <w:rPr>
          <w:spacing w:val="-1"/>
        </w:rPr>
        <w:t>a</w:t>
      </w:r>
      <w:r w:rsidRPr="00EB7B48">
        <w:t>li</w:t>
      </w:r>
      <w:r w:rsidRPr="00EB7B48">
        <w:rPr>
          <w:spacing w:val="3"/>
        </w:rPr>
        <w:t>t</w:t>
      </w:r>
      <w:r w:rsidRPr="00EB7B48">
        <w:rPr>
          <w:spacing w:val="-5"/>
        </w:rPr>
        <w:t>y</w:t>
      </w:r>
      <w:r w:rsidRPr="00EB7B48">
        <w:t>,</w:t>
      </w:r>
      <w:r w:rsidRPr="00EB7B48">
        <w:rPr>
          <w:spacing w:val="37"/>
        </w:rPr>
        <w:t xml:space="preserve"> </w:t>
      </w:r>
      <w:r w:rsidRPr="00EB7B48">
        <w:t>rozs</w:t>
      </w:r>
      <w:r w:rsidRPr="00EB7B48">
        <w:rPr>
          <w:spacing w:val="-1"/>
        </w:rPr>
        <w:t>a</w:t>
      </w:r>
      <w:r w:rsidRPr="00EB7B48">
        <w:rPr>
          <w:spacing w:val="2"/>
        </w:rPr>
        <w:t>h</w:t>
      </w:r>
      <w:r w:rsidRPr="00EB7B48">
        <w:t>u</w:t>
      </w:r>
      <w:r w:rsidRPr="00EB7B48">
        <w:rPr>
          <w:spacing w:val="36"/>
        </w:rPr>
        <w:t xml:space="preserve"> </w:t>
      </w:r>
      <w:r w:rsidRPr="00EB7B48">
        <w:t>a parametrov Diela</w:t>
      </w:r>
      <w:r w:rsidRPr="00EB7B48">
        <w:rPr>
          <w:spacing w:val="35"/>
        </w:rPr>
        <w:t xml:space="preserve"> </w:t>
      </w:r>
      <w:r w:rsidRPr="00EB7B48">
        <w:t>stanovených touto Zmluvou a všeobecne záväznými technickými normami a právnymi predpismi</w:t>
      </w:r>
      <w:r w:rsidRPr="00EB7B48">
        <w:rPr>
          <w:spacing w:val="11"/>
        </w:rPr>
        <w:t xml:space="preserve"> </w:t>
      </w:r>
      <w:r w:rsidRPr="00EB7B48">
        <w:t xml:space="preserve">ako aj chýbajúci doklad alebo písomnosť, ktorú podľa tejto Zmluvy je zhotoviteľ povinný predložiť Objednávateľovi pri písomnom odovzdaní </w:t>
      </w:r>
      <w:r w:rsidR="00EB7B48" w:rsidRPr="00EB7B48">
        <w:t>D</w:t>
      </w:r>
      <w:r w:rsidRPr="00EB7B48">
        <w:t xml:space="preserve">iela alebo časti </w:t>
      </w:r>
      <w:r w:rsidR="00EB7B48" w:rsidRPr="00EB7B48">
        <w:t>D</w:t>
      </w:r>
      <w:r w:rsidRPr="00EB7B48">
        <w:t>iela.</w:t>
      </w:r>
    </w:p>
    <w:p w14:paraId="77CE65EE" w14:textId="43739604" w:rsidR="003D72B7" w:rsidRPr="003E7807" w:rsidRDefault="003D72B7" w:rsidP="00666F55">
      <w:pPr>
        <w:pStyle w:val="Odsekzoznamu"/>
        <w:widowControl w:val="0"/>
        <w:numPr>
          <w:ilvl w:val="0"/>
          <w:numId w:val="23"/>
        </w:numPr>
        <w:tabs>
          <w:tab w:val="left" w:pos="426"/>
        </w:tabs>
        <w:ind w:left="426" w:hanging="426"/>
        <w:jc w:val="both"/>
      </w:pPr>
      <w:r w:rsidRPr="00EB7B48">
        <w:rPr>
          <w:spacing w:val="-3"/>
        </w:rPr>
        <w:t>Z</w:t>
      </w:r>
      <w:r w:rsidRPr="00EB7B48">
        <w:t>hotov</w:t>
      </w:r>
      <w:r w:rsidRPr="00EB7B48">
        <w:rPr>
          <w:spacing w:val="1"/>
        </w:rPr>
        <w:t>i</w:t>
      </w:r>
      <w:r w:rsidRPr="00EB7B48">
        <w:t>teľ</w:t>
      </w:r>
      <w:r w:rsidRPr="00EB7B48">
        <w:rPr>
          <w:spacing w:val="5"/>
        </w:rPr>
        <w:t xml:space="preserve"> </w:t>
      </w:r>
      <w:r w:rsidRPr="00EB7B48">
        <w:rPr>
          <w:spacing w:val="1"/>
        </w:rPr>
        <w:t>z</w:t>
      </w:r>
      <w:r w:rsidRPr="00EB7B48">
        <w:t>odpov</w:t>
      </w:r>
      <w:r w:rsidRPr="00EB7B48">
        <w:rPr>
          <w:spacing w:val="-1"/>
        </w:rPr>
        <w:t>e</w:t>
      </w:r>
      <w:r w:rsidRPr="00EB7B48">
        <w:t>dá</w:t>
      </w:r>
      <w:r w:rsidRPr="00EB7B48">
        <w:rPr>
          <w:spacing w:val="5"/>
        </w:rPr>
        <w:t xml:space="preserve"> </w:t>
      </w:r>
      <w:r w:rsidRPr="00EB7B48">
        <w:rPr>
          <w:spacing w:val="4"/>
        </w:rPr>
        <w:t>z</w:t>
      </w:r>
      <w:r w:rsidRPr="00EB7B48">
        <w:t>a</w:t>
      </w:r>
      <w:r w:rsidRPr="00EB7B48">
        <w:rPr>
          <w:spacing w:val="4"/>
        </w:rPr>
        <w:t xml:space="preserve"> </w:t>
      </w:r>
      <w:r w:rsidRPr="00EB7B48">
        <w:t>to,</w:t>
      </w:r>
      <w:r w:rsidRPr="00EB7B48">
        <w:rPr>
          <w:spacing w:val="5"/>
        </w:rPr>
        <w:t xml:space="preserve"> </w:t>
      </w:r>
      <w:r w:rsidRPr="00EB7B48">
        <w:rPr>
          <w:spacing w:val="1"/>
        </w:rPr>
        <w:t>ž</w:t>
      </w:r>
      <w:r w:rsidRPr="00EB7B48">
        <w:t>e</w:t>
      </w:r>
      <w:r w:rsidRPr="00EB7B48">
        <w:rPr>
          <w:spacing w:val="4"/>
        </w:rPr>
        <w:t xml:space="preserve"> materiály a </w:t>
      </w:r>
      <w:r w:rsidRPr="00EB7B48">
        <w:t>p</w:t>
      </w:r>
      <w:r w:rsidRPr="00EB7B48">
        <w:rPr>
          <w:spacing w:val="-1"/>
        </w:rPr>
        <w:t>r</w:t>
      </w:r>
      <w:r w:rsidRPr="00EB7B48">
        <w:rPr>
          <w:spacing w:val="1"/>
        </w:rPr>
        <w:t>á</w:t>
      </w:r>
      <w:r w:rsidRPr="00EB7B48">
        <w:rPr>
          <w:spacing w:val="-1"/>
        </w:rPr>
        <w:t>c</w:t>
      </w:r>
      <w:r w:rsidRPr="00EB7B48">
        <w:t>e</w:t>
      </w:r>
      <w:r w:rsidRPr="00EB7B48">
        <w:rPr>
          <w:spacing w:val="4"/>
        </w:rPr>
        <w:t xml:space="preserve"> </w:t>
      </w:r>
      <w:r w:rsidRPr="00EB7B48">
        <w:t>v</w:t>
      </w:r>
      <w:r w:rsidRPr="00EB7B48">
        <w:rPr>
          <w:spacing w:val="10"/>
        </w:rPr>
        <w:t xml:space="preserve"> </w:t>
      </w:r>
      <w:r w:rsidRPr="00EB7B48">
        <w:rPr>
          <w:spacing w:val="1"/>
        </w:rPr>
        <w:t>z</w:t>
      </w:r>
      <w:r w:rsidRPr="00EB7B48">
        <w:rPr>
          <w:spacing w:val="3"/>
        </w:rPr>
        <w:t>m</w:t>
      </w:r>
      <w:r w:rsidRPr="00EB7B48">
        <w:rPr>
          <w:spacing w:val="-7"/>
        </w:rPr>
        <w:t>y</w:t>
      </w:r>
      <w:r w:rsidRPr="00EB7B48">
        <w:t>sle</w:t>
      </w:r>
      <w:r w:rsidRPr="00EB7B48">
        <w:rPr>
          <w:spacing w:val="6"/>
        </w:rPr>
        <w:t xml:space="preserve"> </w:t>
      </w:r>
      <w:r w:rsidRPr="00EB7B48">
        <w:t>pr</w:t>
      </w:r>
      <w:r w:rsidRPr="00EB7B48">
        <w:rPr>
          <w:spacing w:val="-1"/>
        </w:rPr>
        <w:t>e</w:t>
      </w:r>
      <w:r w:rsidRPr="00EB7B48">
        <w:t>dmetu</w:t>
      </w:r>
      <w:r w:rsidR="005D2651">
        <w:rPr>
          <w:spacing w:val="5"/>
        </w:rPr>
        <w:t xml:space="preserve"> Z</w:t>
      </w:r>
      <w:r w:rsidRPr="00EB7B48">
        <w:t>m</w:t>
      </w:r>
      <w:r w:rsidRPr="00EB7B48">
        <w:rPr>
          <w:spacing w:val="1"/>
        </w:rPr>
        <w:t>l</w:t>
      </w:r>
      <w:r w:rsidRPr="00EB7B48">
        <w:t>u</w:t>
      </w:r>
      <w:r w:rsidRPr="00EB7B48">
        <w:rPr>
          <w:spacing w:val="3"/>
        </w:rPr>
        <w:t>v</w:t>
      </w:r>
      <w:r w:rsidRPr="00EB7B48">
        <w:t>y</w:t>
      </w:r>
      <w:r w:rsidRPr="00EB7B48">
        <w:rPr>
          <w:spacing w:val="2"/>
        </w:rPr>
        <w:t xml:space="preserve"> </w:t>
      </w:r>
      <w:r w:rsidRPr="00EB7B48">
        <w:t>sú</w:t>
      </w:r>
      <w:r w:rsidRPr="00EB7B48">
        <w:rPr>
          <w:spacing w:val="5"/>
        </w:rPr>
        <w:t xml:space="preserve"> dodané                             a </w:t>
      </w:r>
      <w:r w:rsidRPr="00EB7B48">
        <w:rPr>
          <w:spacing w:val="2"/>
        </w:rPr>
        <w:t>v</w:t>
      </w:r>
      <w:r w:rsidRPr="00EB7B48">
        <w:rPr>
          <w:spacing w:val="-5"/>
        </w:rPr>
        <w:t>y</w:t>
      </w:r>
      <w:r w:rsidRPr="00EB7B48">
        <w:t>ko</w:t>
      </w:r>
      <w:r w:rsidRPr="00EB7B48">
        <w:rPr>
          <w:spacing w:val="2"/>
        </w:rPr>
        <w:t>n</w:t>
      </w:r>
      <w:r w:rsidRPr="00EB7B48">
        <w:rPr>
          <w:spacing w:val="-1"/>
        </w:rPr>
        <w:t>a</w:t>
      </w:r>
      <w:r w:rsidRPr="00EB7B48">
        <w:t>né ri</w:t>
      </w:r>
      <w:r w:rsidRPr="00EB7B48">
        <w:rPr>
          <w:spacing w:val="-1"/>
        </w:rPr>
        <w:t>a</w:t>
      </w:r>
      <w:r w:rsidRPr="00EB7B48">
        <w:t>dne</w:t>
      </w:r>
      <w:r w:rsidRPr="00EB7B48">
        <w:rPr>
          <w:spacing w:val="3"/>
        </w:rPr>
        <w:t xml:space="preserve"> </w:t>
      </w:r>
      <w:r w:rsidRPr="00EB7B48">
        <w:t>v</w:t>
      </w:r>
      <w:r w:rsidRPr="00EB7B48">
        <w:rPr>
          <w:spacing w:val="4"/>
        </w:rPr>
        <w:t xml:space="preserve"> </w:t>
      </w:r>
      <w:r w:rsidRPr="00EB7B48">
        <w:t>súlade</w:t>
      </w:r>
      <w:r w:rsidRPr="00EB7B48">
        <w:rPr>
          <w:spacing w:val="3"/>
        </w:rPr>
        <w:t xml:space="preserve"> </w:t>
      </w:r>
      <w:r w:rsidRPr="00EB7B48">
        <w:t>so</w:t>
      </w:r>
      <w:r w:rsidRPr="00EB7B48">
        <w:rPr>
          <w:spacing w:val="4"/>
        </w:rPr>
        <w:t xml:space="preserve"> </w:t>
      </w:r>
      <w:r w:rsidR="00EB7B48" w:rsidRPr="00EB7B48">
        <w:rPr>
          <w:spacing w:val="1"/>
        </w:rPr>
        <w:t>Z</w:t>
      </w:r>
      <w:r w:rsidRPr="00EB7B48">
        <w:t>m</w:t>
      </w:r>
      <w:r w:rsidRPr="00EB7B48">
        <w:rPr>
          <w:spacing w:val="1"/>
        </w:rPr>
        <w:t>l</w:t>
      </w:r>
      <w:r w:rsidRPr="00EB7B48">
        <w:rPr>
          <w:spacing w:val="-2"/>
        </w:rPr>
        <w:t>u</w:t>
      </w:r>
      <w:r w:rsidRPr="00EB7B48">
        <w:t>vou</w:t>
      </w:r>
      <w:r w:rsidRPr="00EB7B48">
        <w:rPr>
          <w:spacing w:val="4"/>
        </w:rPr>
        <w:t xml:space="preserve"> </w:t>
      </w:r>
      <w:r w:rsidRPr="00EB7B48">
        <w:t>a</w:t>
      </w:r>
      <w:r w:rsidRPr="00EB7B48">
        <w:rPr>
          <w:spacing w:val="3"/>
        </w:rPr>
        <w:t xml:space="preserve"> </w:t>
      </w:r>
      <w:r w:rsidRPr="00EB7B48">
        <w:t>po</w:t>
      </w:r>
      <w:r w:rsidRPr="00EB7B48">
        <w:rPr>
          <w:spacing w:val="-1"/>
        </w:rPr>
        <w:t>ča</w:t>
      </w:r>
      <w:r w:rsidRPr="00EB7B48">
        <w:t>s</w:t>
      </w:r>
      <w:r w:rsidRPr="00EB7B48">
        <w:rPr>
          <w:spacing w:val="4"/>
        </w:rPr>
        <w:t xml:space="preserve"> </w:t>
      </w:r>
      <w:r w:rsidRPr="00EB7B48">
        <w:rPr>
          <w:spacing w:val="1"/>
        </w:rPr>
        <w:t>z</w:t>
      </w:r>
      <w:r w:rsidRPr="00EB7B48">
        <w:rPr>
          <w:spacing w:val="-1"/>
        </w:rPr>
        <w:t>á</w:t>
      </w:r>
      <w:r w:rsidRPr="00EB7B48">
        <w:t>ru</w:t>
      </w:r>
      <w:r w:rsidRPr="00EB7B48">
        <w:rPr>
          <w:spacing w:val="-2"/>
        </w:rPr>
        <w:t>č</w:t>
      </w:r>
      <w:r w:rsidRPr="00EB7B48">
        <w:rPr>
          <w:spacing w:val="1"/>
        </w:rPr>
        <w:t>n</w:t>
      </w:r>
      <w:r w:rsidRPr="00EB7B48">
        <w:rPr>
          <w:spacing w:val="-1"/>
        </w:rPr>
        <w:t>e</w:t>
      </w:r>
      <w:r w:rsidRPr="00EB7B48">
        <w:t>j</w:t>
      </w:r>
      <w:r w:rsidRPr="00EB7B48">
        <w:rPr>
          <w:spacing w:val="4"/>
        </w:rPr>
        <w:t xml:space="preserve"> </w:t>
      </w:r>
      <w:r w:rsidRPr="00EB7B48">
        <w:t>d</w:t>
      </w:r>
      <w:r w:rsidRPr="00EB7B48">
        <w:rPr>
          <w:spacing w:val="2"/>
        </w:rPr>
        <w:t>ob</w:t>
      </w:r>
      <w:r w:rsidRPr="00EB7B48">
        <w:t>y budú</w:t>
      </w:r>
      <w:r w:rsidRPr="00EB7B48">
        <w:rPr>
          <w:spacing w:val="4"/>
        </w:rPr>
        <w:t xml:space="preserve"> </w:t>
      </w:r>
      <w:r w:rsidRPr="00EB7B48">
        <w:t>mať</w:t>
      </w:r>
      <w:r w:rsidRPr="00EB7B48">
        <w:rPr>
          <w:spacing w:val="4"/>
        </w:rPr>
        <w:t xml:space="preserve"> </w:t>
      </w:r>
      <w:r w:rsidRPr="00EB7B48">
        <w:t>vlastnos</w:t>
      </w:r>
      <w:r w:rsidRPr="00EB7B48">
        <w:rPr>
          <w:spacing w:val="1"/>
        </w:rPr>
        <w:t>t</w:t>
      </w:r>
      <w:r w:rsidRPr="00EB7B48">
        <w:t>i</w:t>
      </w:r>
      <w:r w:rsidRPr="00EB7B48">
        <w:rPr>
          <w:spacing w:val="3"/>
        </w:rPr>
        <w:t xml:space="preserve"> </w:t>
      </w:r>
      <w:r w:rsidRPr="00EB7B48">
        <w:t>dohodnuté</w:t>
      </w:r>
      <w:r w:rsidRPr="00EB7B48">
        <w:rPr>
          <w:spacing w:val="3"/>
        </w:rPr>
        <w:t xml:space="preserve"> </w:t>
      </w:r>
      <w:r w:rsidRPr="00EB7B48">
        <w:t xml:space="preserve">v </w:t>
      </w:r>
      <w:r w:rsidR="005D2651">
        <w:rPr>
          <w:spacing w:val="1"/>
        </w:rPr>
        <w:t>Z</w:t>
      </w:r>
      <w:r w:rsidRPr="00EB7B48">
        <w:t>m</w:t>
      </w:r>
      <w:r w:rsidRPr="00EB7B48">
        <w:rPr>
          <w:spacing w:val="1"/>
        </w:rPr>
        <w:t>l</w:t>
      </w:r>
      <w:r w:rsidRPr="00EB7B48">
        <w:t>uv</w:t>
      </w:r>
      <w:r w:rsidRPr="00EB7B48">
        <w:rPr>
          <w:spacing w:val="-1"/>
        </w:rPr>
        <w:t>e</w:t>
      </w:r>
      <w:r w:rsidRPr="00EB7B48">
        <w:t>.</w:t>
      </w:r>
      <w:r w:rsidRPr="00EB7B48">
        <w:rPr>
          <w:spacing w:val="2"/>
        </w:rPr>
        <w:t xml:space="preserve"> </w:t>
      </w:r>
      <w:r w:rsidRPr="00EB7B48">
        <w:t>T</w:t>
      </w:r>
      <w:r w:rsidRPr="00EB7B48">
        <w:rPr>
          <w:spacing w:val="-1"/>
        </w:rPr>
        <w:t>a</w:t>
      </w:r>
      <w:r w:rsidRPr="00EB7B48">
        <w:t>kt</w:t>
      </w:r>
      <w:r w:rsidRPr="00EB7B48">
        <w:rPr>
          <w:spacing w:val="1"/>
        </w:rPr>
        <w:t>i</w:t>
      </w:r>
      <w:r w:rsidRPr="00EB7B48">
        <w:rPr>
          <w:spacing w:val="-1"/>
        </w:rPr>
        <w:t>e</w:t>
      </w:r>
      <w:r w:rsidRPr="00EB7B48">
        <w:t>ž</w:t>
      </w:r>
      <w:r w:rsidRPr="00EB7B48">
        <w:rPr>
          <w:spacing w:val="5"/>
        </w:rPr>
        <w:t xml:space="preserve"> </w:t>
      </w:r>
      <w:r w:rsidR="005D2651">
        <w:rPr>
          <w:spacing w:val="1"/>
        </w:rPr>
        <w:t>Z</w:t>
      </w:r>
      <w:r w:rsidRPr="00EB7B48">
        <w:t>hotov</w:t>
      </w:r>
      <w:r w:rsidRPr="00EB7B48">
        <w:rPr>
          <w:spacing w:val="-1"/>
        </w:rPr>
        <w:t>i</w:t>
      </w:r>
      <w:r w:rsidRPr="00EB7B48">
        <w:t>te</w:t>
      </w:r>
      <w:r w:rsidRPr="00EB7B48">
        <w:rPr>
          <w:spacing w:val="1"/>
        </w:rPr>
        <w:t>ľ</w:t>
      </w:r>
      <w:r w:rsidRPr="00EB7B48">
        <w:t xml:space="preserve"> </w:t>
      </w:r>
      <w:r w:rsidRPr="00EB7B48">
        <w:rPr>
          <w:spacing w:val="1"/>
        </w:rPr>
        <w:t>z</w:t>
      </w:r>
      <w:r w:rsidRPr="00EB7B48">
        <w:t>odpov</w:t>
      </w:r>
      <w:r w:rsidRPr="00EB7B48">
        <w:rPr>
          <w:spacing w:val="-1"/>
        </w:rPr>
        <w:t>e</w:t>
      </w:r>
      <w:r w:rsidRPr="00EB7B48">
        <w:t>dá</w:t>
      </w:r>
      <w:r w:rsidRPr="00EB7B48">
        <w:rPr>
          <w:spacing w:val="3"/>
        </w:rPr>
        <w:t xml:space="preserve"> </w:t>
      </w:r>
      <w:r w:rsidRPr="00EB7B48">
        <w:rPr>
          <w:spacing w:val="1"/>
        </w:rPr>
        <w:t>z</w:t>
      </w:r>
      <w:r w:rsidRPr="00EB7B48">
        <w:t>a</w:t>
      </w:r>
      <w:r w:rsidRPr="00EB7B48">
        <w:rPr>
          <w:spacing w:val="2"/>
        </w:rPr>
        <w:t xml:space="preserve"> </w:t>
      </w:r>
      <w:r w:rsidRPr="00EB7B48">
        <w:t>v</w:t>
      </w:r>
      <w:r w:rsidRPr="00EB7B48">
        <w:rPr>
          <w:spacing w:val="-1"/>
        </w:rPr>
        <w:t>a</w:t>
      </w:r>
      <w:r w:rsidRPr="00EB7B48">
        <w:rPr>
          <w:spacing w:val="5"/>
        </w:rPr>
        <w:t>d</w:t>
      </w:r>
      <w:r w:rsidRPr="00EB7B48">
        <w:rPr>
          <w:spacing w:val="-5"/>
        </w:rPr>
        <w:t>y</w:t>
      </w:r>
      <w:r w:rsidRPr="00EB7B48">
        <w:t>,</w:t>
      </w:r>
      <w:r w:rsidRPr="00EB7B48">
        <w:rPr>
          <w:spacing w:val="4"/>
        </w:rPr>
        <w:t xml:space="preserve"> </w:t>
      </w:r>
      <w:r w:rsidRPr="00EB7B48">
        <w:t>ktoré</w:t>
      </w:r>
      <w:r w:rsidRPr="00EB7B48">
        <w:rPr>
          <w:spacing w:val="1"/>
        </w:rPr>
        <w:t xml:space="preserve"> </w:t>
      </w:r>
      <w:r w:rsidRPr="00EB7B48">
        <w:t>p</w:t>
      </w:r>
      <w:r w:rsidRPr="00EB7B48">
        <w:rPr>
          <w:spacing w:val="1"/>
        </w:rPr>
        <w:t>r</w:t>
      </w:r>
      <w:r w:rsidRPr="00EB7B48">
        <w:rPr>
          <w:spacing w:val="-1"/>
        </w:rPr>
        <w:t>e</w:t>
      </w:r>
      <w:r w:rsidRPr="00EB7B48">
        <w:t>dmet</w:t>
      </w:r>
      <w:r w:rsidRPr="00EB7B48">
        <w:rPr>
          <w:spacing w:val="2"/>
        </w:rPr>
        <w:t xml:space="preserve"> </w:t>
      </w:r>
      <w:r w:rsidR="005D2651">
        <w:t>D</w:t>
      </w:r>
      <w:r w:rsidRPr="00EB7B48">
        <w:t>iela</w:t>
      </w:r>
      <w:r w:rsidRPr="00EB7B48">
        <w:rPr>
          <w:spacing w:val="3"/>
        </w:rPr>
        <w:t xml:space="preserve"> </w:t>
      </w:r>
      <w:r w:rsidRPr="00EB7B48">
        <w:t>má</w:t>
      </w:r>
      <w:r w:rsidRPr="00EB7B48">
        <w:rPr>
          <w:spacing w:val="3"/>
        </w:rPr>
        <w:t xml:space="preserve"> </w:t>
      </w:r>
      <w:r w:rsidRPr="00EB7B48">
        <w:t>v</w:t>
      </w:r>
      <w:r w:rsidRPr="00EB7B48">
        <w:rPr>
          <w:spacing w:val="4"/>
        </w:rPr>
        <w:t xml:space="preserve"> </w:t>
      </w:r>
      <w:r w:rsidRPr="00EB7B48">
        <w:rPr>
          <w:spacing w:val="-1"/>
        </w:rPr>
        <w:t>ča</w:t>
      </w:r>
      <w:r w:rsidRPr="00EB7B48">
        <w:rPr>
          <w:spacing w:val="2"/>
        </w:rPr>
        <w:t>s</w:t>
      </w:r>
      <w:r w:rsidRPr="00EB7B48">
        <w:t>e</w:t>
      </w:r>
      <w:r w:rsidRPr="00EB7B48">
        <w:rPr>
          <w:spacing w:val="1"/>
        </w:rPr>
        <w:t xml:space="preserve"> </w:t>
      </w:r>
      <w:r w:rsidRPr="00EB7B48">
        <w:t>jeho odov</w:t>
      </w:r>
      <w:r w:rsidRPr="00EB7B48">
        <w:rPr>
          <w:spacing w:val="1"/>
        </w:rPr>
        <w:t>z</w:t>
      </w:r>
      <w:r w:rsidRPr="00EB7B48">
        <w:t>d</w:t>
      </w:r>
      <w:r w:rsidRPr="00EB7B48">
        <w:rPr>
          <w:spacing w:val="-1"/>
        </w:rPr>
        <w:t>a</w:t>
      </w:r>
      <w:r w:rsidRPr="00EB7B48">
        <w:t>nia,</w:t>
      </w:r>
      <w:r w:rsidRPr="00EB7B48">
        <w:rPr>
          <w:spacing w:val="40"/>
        </w:rPr>
        <w:t xml:space="preserve"> </w:t>
      </w:r>
      <w:r w:rsidRPr="00EB7B48">
        <w:t>p</w:t>
      </w:r>
      <w:r w:rsidRPr="00EB7B48">
        <w:rPr>
          <w:spacing w:val="-1"/>
        </w:rPr>
        <w:t>r</w:t>
      </w:r>
      <w:r w:rsidRPr="00EB7B48">
        <w:t>ičom</w:t>
      </w:r>
      <w:r w:rsidRPr="00EB7B48">
        <w:rPr>
          <w:spacing w:val="41"/>
        </w:rPr>
        <w:t xml:space="preserve"> </w:t>
      </w:r>
      <w:r w:rsidRPr="00EB7B48">
        <w:rPr>
          <w:spacing w:val="1"/>
        </w:rPr>
        <w:t>z</w:t>
      </w:r>
      <w:r w:rsidRPr="00EB7B48">
        <w:t>a</w:t>
      </w:r>
      <w:r w:rsidRPr="00EB7B48">
        <w:rPr>
          <w:spacing w:val="42"/>
        </w:rPr>
        <w:t xml:space="preserve"> </w:t>
      </w:r>
      <w:r w:rsidRPr="00EB7B48">
        <w:t>v</w:t>
      </w:r>
      <w:r w:rsidRPr="00EB7B48">
        <w:rPr>
          <w:spacing w:val="-1"/>
        </w:rPr>
        <w:t>a</w:t>
      </w:r>
      <w:r w:rsidRPr="00EB7B48">
        <w:rPr>
          <w:spacing w:val="5"/>
        </w:rPr>
        <w:t>d</w:t>
      </w:r>
      <w:r w:rsidRPr="00EB7B48">
        <w:rPr>
          <w:spacing w:val="-3"/>
        </w:rPr>
        <w:t>y</w:t>
      </w:r>
      <w:r w:rsidRPr="00EB7B48">
        <w:t>,</w:t>
      </w:r>
      <w:r w:rsidRPr="00EB7B48">
        <w:rPr>
          <w:spacing w:val="41"/>
        </w:rPr>
        <w:t xml:space="preserve"> </w:t>
      </w:r>
      <w:r w:rsidRPr="00EB7B48">
        <w:t>kto</w:t>
      </w:r>
      <w:r w:rsidRPr="00EB7B48">
        <w:rPr>
          <w:spacing w:val="1"/>
        </w:rPr>
        <w:t>r</w:t>
      </w:r>
      <w:r w:rsidRPr="00EB7B48">
        <w:t>é</w:t>
      </w:r>
      <w:r w:rsidRPr="00EB7B48">
        <w:rPr>
          <w:spacing w:val="40"/>
        </w:rPr>
        <w:t xml:space="preserve"> </w:t>
      </w:r>
      <w:r w:rsidRPr="00EB7B48">
        <w:t>sa p</w:t>
      </w:r>
      <w:r w:rsidRPr="00EB7B48">
        <w:rPr>
          <w:spacing w:val="1"/>
        </w:rPr>
        <w:t>r</w:t>
      </w:r>
      <w:r w:rsidRPr="00EB7B48">
        <w:rPr>
          <w:spacing w:val="-1"/>
        </w:rPr>
        <w:t>e</w:t>
      </w:r>
      <w:r w:rsidRPr="00EB7B48">
        <w:t>j</w:t>
      </w:r>
      <w:r w:rsidRPr="00EB7B48">
        <w:rPr>
          <w:spacing w:val="2"/>
        </w:rPr>
        <w:t>a</w:t>
      </w:r>
      <w:r w:rsidRPr="00EB7B48">
        <w:t>vi</w:t>
      </w:r>
      <w:r w:rsidRPr="00EB7B48">
        <w:rPr>
          <w:spacing w:val="1"/>
        </w:rPr>
        <w:t>l</w:t>
      </w:r>
      <w:r w:rsidRPr="00EB7B48">
        <w:t>i</w:t>
      </w:r>
      <w:r w:rsidRPr="00EB7B48">
        <w:rPr>
          <w:spacing w:val="41"/>
        </w:rPr>
        <w:t xml:space="preserve"> </w:t>
      </w:r>
      <w:r w:rsidRPr="00EB7B48">
        <w:rPr>
          <w:spacing w:val="1"/>
        </w:rPr>
        <w:t>p</w:t>
      </w:r>
      <w:r w:rsidRPr="00EB7B48">
        <w:t>o odov</w:t>
      </w:r>
      <w:r w:rsidRPr="00EB7B48">
        <w:rPr>
          <w:spacing w:val="1"/>
        </w:rPr>
        <w:t>z</w:t>
      </w:r>
      <w:r w:rsidRPr="00EB7B48">
        <w:t>daní</w:t>
      </w:r>
      <w:r w:rsidRPr="00EB7B48">
        <w:rPr>
          <w:spacing w:val="41"/>
        </w:rPr>
        <w:t xml:space="preserve"> </w:t>
      </w:r>
      <w:r w:rsidR="00EB7B48" w:rsidRPr="00EB7B48">
        <w:t>D</w:t>
      </w:r>
      <w:r w:rsidRPr="00EB7B48">
        <w:t>iel</w:t>
      </w:r>
      <w:r w:rsidRPr="00EB7B48">
        <w:rPr>
          <w:spacing w:val="-1"/>
        </w:rPr>
        <w:t>a</w:t>
      </w:r>
      <w:r w:rsidRPr="00EB7B48">
        <w:t>,</w:t>
      </w:r>
      <w:r w:rsidRPr="00EB7B48">
        <w:rPr>
          <w:spacing w:val="41"/>
        </w:rPr>
        <w:t xml:space="preserve"> </w:t>
      </w:r>
      <w:r w:rsidRPr="00EB7B48">
        <w:rPr>
          <w:spacing w:val="1"/>
        </w:rPr>
        <w:t>z</w:t>
      </w:r>
      <w:r w:rsidRPr="00EB7B48">
        <w:t>odpov</w:t>
      </w:r>
      <w:r w:rsidRPr="00EB7B48">
        <w:rPr>
          <w:spacing w:val="-1"/>
        </w:rPr>
        <w:t>e</w:t>
      </w:r>
      <w:r w:rsidRPr="00EB7B48">
        <w:t xml:space="preserve">dá </w:t>
      </w:r>
      <w:r w:rsidR="00EB7B48" w:rsidRPr="00EB7B48">
        <w:rPr>
          <w:spacing w:val="1"/>
        </w:rPr>
        <w:t>Z</w:t>
      </w:r>
      <w:r w:rsidRPr="00EB7B48">
        <w:t>hotov</w:t>
      </w:r>
      <w:r w:rsidRPr="00EB7B48">
        <w:rPr>
          <w:spacing w:val="1"/>
        </w:rPr>
        <w:t>i</w:t>
      </w:r>
      <w:r w:rsidRPr="00EB7B48">
        <w:t>t</w:t>
      </w:r>
      <w:r w:rsidRPr="00EB7B48">
        <w:rPr>
          <w:spacing w:val="-1"/>
        </w:rPr>
        <w:t>e</w:t>
      </w:r>
      <w:r w:rsidRPr="00EB7B48">
        <w:t>ľ</w:t>
      </w:r>
      <w:r w:rsidRPr="00EB7B48">
        <w:rPr>
          <w:spacing w:val="1"/>
        </w:rPr>
        <w:t xml:space="preserve"> </w:t>
      </w:r>
      <w:r w:rsidRPr="00EB7B48">
        <w:t>len vt</w:t>
      </w:r>
      <w:r w:rsidRPr="00EB7B48">
        <w:rPr>
          <w:spacing w:val="-1"/>
        </w:rPr>
        <w:t>e</w:t>
      </w:r>
      <w:r w:rsidRPr="00EB7B48">
        <w:rPr>
          <w:spacing w:val="2"/>
        </w:rPr>
        <w:t>d</w:t>
      </w:r>
      <w:r w:rsidRPr="00EB7B48">
        <w:rPr>
          <w:spacing w:val="-7"/>
        </w:rPr>
        <w:t>y</w:t>
      </w:r>
      <w:r w:rsidRPr="00EB7B48">
        <w:t>,</w:t>
      </w:r>
      <w:r w:rsidRPr="00EB7B48">
        <w:rPr>
          <w:spacing w:val="2"/>
        </w:rPr>
        <w:t xml:space="preserve"> </w:t>
      </w:r>
      <w:r w:rsidRPr="00EB7B48">
        <w:rPr>
          <w:spacing w:val="-1"/>
        </w:rPr>
        <w:t>a</w:t>
      </w:r>
      <w:r w:rsidRPr="00EB7B48">
        <w:t>k</w:t>
      </w:r>
      <w:r w:rsidRPr="00EB7B48">
        <w:rPr>
          <w:spacing w:val="2"/>
        </w:rPr>
        <w:t xml:space="preserve"> </w:t>
      </w:r>
      <w:r w:rsidRPr="00EB7B48">
        <w:t>boli</w:t>
      </w:r>
      <w:r w:rsidRPr="00EB7B48">
        <w:rPr>
          <w:spacing w:val="2"/>
        </w:rPr>
        <w:t xml:space="preserve"> </w:t>
      </w:r>
      <w:r w:rsidRPr="00EB7B48">
        <w:t>spôsob</w:t>
      </w:r>
      <w:r w:rsidRPr="00EB7B48">
        <w:rPr>
          <w:spacing w:val="-1"/>
        </w:rPr>
        <w:t>e</w:t>
      </w:r>
      <w:r w:rsidRPr="00EB7B48">
        <w:t>né</w:t>
      </w:r>
      <w:r w:rsidRPr="00EB7B48">
        <w:rPr>
          <w:spacing w:val="-1"/>
        </w:rPr>
        <w:t xml:space="preserve"> </w:t>
      </w:r>
      <w:r w:rsidRPr="00EB7B48">
        <w:t>poruš</w:t>
      </w:r>
      <w:r w:rsidRPr="00EB7B48">
        <w:rPr>
          <w:spacing w:val="-1"/>
        </w:rPr>
        <w:t>e</w:t>
      </w:r>
      <w:r w:rsidRPr="00EB7B48">
        <w:t>n</w:t>
      </w:r>
      <w:r w:rsidRPr="00EB7B48">
        <w:rPr>
          <w:spacing w:val="3"/>
        </w:rPr>
        <w:t>í</w:t>
      </w:r>
      <w:r w:rsidRPr="00EB7B48">
        <w:t xml:space="preserve">m </w:t>
      </w:r>
      <w:r w:rsidRPr="00EB7B48">
        <w:rPr>
          <w:spacing w:val="1"/>
        </w:rPr>
        <w:t>j</w:t>
      </w:r>
      <w:r w:rsidRPr="00EB7B48">
        <w:rPr>
          <w:spacing w:val="-1"/>
        </w:rPr>
        <w:t>e</w:t>
      </w:r>
      <w:r w:rsidRPr="00EB7B48">
        <w:t xml:space="preserve">ho </w:t>
      </w:r>
      <w:r w:rsidRPr="00EB7B48">
        <w:rPr>
          <w:spacing w:val="1"/>
        </w:rPr>
        <w:t>z</w:t>
      </w:r>
      <w:r w:rsidRPr="00EB7B48">
        <w:rPr>
          <w:spacing w:val="2"/>
        </w:rPr>
        <w:t>m</w:t>
      </w:r>
      <w:r w:rsidRPr="00EB7B48">
        <w:t>luv</w:t>
      </w:r>
      <w:r w:rsidRPr="00EB7B48">
        <w:rPr>
          <w:spacing w:val="2"/>
        </w:rPr>
        <w:t>n</w:t>
      </w:r>
      <w:r w:rsidRPr="00EB7B48">
        <w:rPr>
          <w:spacing w:val="-7"/>
        </w:rPr>
        <w:t>ý</w:t>
      </w:r>
      <w:r w:rsidRPr="00EB7B48">
        <w:rPr>
          <w:spacing w:val="-1"/>
        </w:rPr>
        <w:t>c</w:t>
      </w:r>
      <w:r w:rsidRPr="00EB7B48">
        <w:t>h povi</w:t>
      </w:r>
      <w:r w:rsidRPr="00EB7B48">
        <w:rPr>
          <w:spacing w:val="2"/>
        </w:rPr>
        <w:t>n</w:t>
      </w:r>
      <w:r w:rsidRPr="00EB7B48">
        <w:t>ností.</w:t>
      </w:r>
    </w:p>
    <w:p w14:paraId="4429421D" w14:textId="3B449901" w:rsidR="003D72B7" w:rsidRPr="00EB7B48" w:rsidRDefault="003D72B7" w:rsidP="00666F55">
      <w:pPr>
        <w:pStyle w:val="Odsekzoznamu"/>
        <w:numPr>
          <w:ilvl w:val="0"/>
          <w:numId w:val="23"/>
        </w:numPr>
        <w:autoSpaceDE w:val="0"/>
        <w:autoSpaceDN w:val="0"/>
        <w:adjustRightInd w:val="0"/>
        <w:ind w:left="426" w:hanging="426"/>
        <w:contextualSpacing w:val="0"/>
        <w:jc w:val="both"/>
        <w:rPr>
          <w:spacing w:val="-3"/>
        </w:rPr>
      </w:pPr>
      <w:r w:rsidRPr="00EB7B48">
        <w:rPr>
          <w:rFonts w:eastAsiaTheme="minorHAnsi"/>
          <w:lang w:eastAsia="en-US"/>
        </w:rPr>
        <w:t xml:space="preserve">Zhotoviteľ nezodpovedá za vady spôsobené dodržaním nevhodných pokynov, ktoré mu dal </w:t>
      </w:r>
      <w:r w:rsidR="003E7807">
        <w:rPr>
          <w:rFonts w:eastAsiaTheme="minorHAnsi"/>
          <w:lang w:eastAsia="en-US"/>
        </w:rPr>
        <w:t>O</w:t>
      </w:r>
      <w:r w:rsidRPr="00EB7B48">
        <w:rPr>
          <w:rFonts w:eastAsiaTheme="minorHAnsi"/>
          <w:lang w:eastAsia="en-US"/>
        </w:rPr>
        <w:t xml:space="preserve">bjednávateľ v prípade, ak </w:t>
      </w:r>
      <w:r w:rsidR="003E7807">
        <w:rPr>
          <w:rFonts w:eastAsiaTheme="minorHAnsi"/>
          <w:lang w:eastAsia="en-US"/>
        </w:rPr>
        <w:t>O</w:t>
      </w:r>
      <w:r w:rsidRPr="00EB7B48">
        <w:rPr>
          <w:rFonts w:eastAsiaTheme="minorHAnsi"/>
          <w:lang w:eastAsia="en-US"/>
        </w:rPr>
        <w:t xml:space="preserve">bjednávateľa na nevhodnosť týchto pokynov písomne upozornil a </w:t>
      </w:r>
      <w:r w:rsidR="003E7807">
        <w:rPr>
          <w:rFonts w:eastAsiaTheme="minorHAnsi"/>
          <w:lang w:eastAsia="en-US"/>
        </w:rPr>
        <w:t>O</w:t>
      </w:r>
      <w:r w:rsidRPr="00EB7B48">
        <w:rPr>
          <w:rFonts w:eastAsiaTheme="minorHAnsi"/>
          <w:lang w:eastAsia="en-US"/>
        </w:rPr>
        <w:t>bjednávateľ na ich dodržaní trval, alebo ak zhotoviteľ ani pri vynaložení odbornej starostlivosti túto nevhodnosť nemohol zistiť.</w:t>
      </w:r>
    </w:p>
    <w:p w14:paraId="350ABA60" w14:textId="3CDD62B1" w:rsidR="003D72B7" w:rsidRPr="00EB7B48" w:rsidRDefault="003D72B7" w:rsidP="00666F55">
      <w:pPr>
        <w:pStyle w:val="Odsekzoznamu"/>
        <w:widowControl w:val="0"/>
        <w:numPr>
          <w:ilvl w:val="0"/>
          <w:numId w:val="23"/>
        </w:numPr>
        <w:ind w:left="426" w:hanging="426"/>
        <w:jc w:val="both"/>
      </w:pPr>
      <w:r w:rsidRPr="00EB7B48">
        <w:rPr>
          <w:spacing w:val="-3"/>
        </w:rPr>
        <w:t>Z</w:t>
      </w:r>
      <w:r w:rsidRPr="00EB7B48">
        <w:rPr>
          <w:spacing w:val="1"/>
        </w:rPr>
        <w:t>á</w:t>
      </w:r>
      <w:r w:rsidRPr="00EB7B48">
        <w:t>ru</w:t>
      </w:r>
      <w:r w:rsidRPr="00EB7B48">
        <w:rPr>
          <w:spacing w:val="-2"/>
        </w:rPr>
        <w:t>č</w:t>
      </w:r>
      <w:r w:rsidRPr="00EB7B48">
        <w:rPr>
          <w:spacing w:val="2"/>
        </w:rPr>
        <w:t>n</w:t>
      </w:r>
      <w:r w:rsidRPr="00EB7B48">
        <w:t>á</w:t>
      </w:r>
      <w:r w:rsidRPr="00EB7B48">
        <w:rPr>
          <w:spacing w:val="16"/>
        </w:rPr>
        <w:t xml:space="preserve"> </w:t>
      </w:r>
      <w:r w:rsidRPr="00EB7B48">
        <w:t>doba</w:t>
      </w:r>
      <w:r w:rsidRPr="00EB7B48">
        <w:rPr>
          <w:spacing w:val="16"/>
        </w:rPr>
        <w:t xml:space="preserve"> </w:t>
      </w:r>
      <w:r w:rsidR="00AE3EEE">
        <w:t>D</w:t>
      </w:r>
      <w:r w:rsidRPr="00EB7B48">
        <w:t>iela</w:t>
      </w:r>
      <w:r w:rsidRPr="00EB7B48">
        <w:rPr>
          <w:spacing w:val="16"/>
        </w:rPr>
        <w:t xml:space="preserve"> </w:t>
      </w:r>
      <w:r w:rsidRPr="00EB7B48">
        <w:t>je</w:t>
      </w:r>
      <w:r w:rsidRPr="00EB7B48">
        <w:rPr>
          <w:spacing w:val="18"/>
        </w:rPr>
        <w:t xml:space="preserve"> </w:t>
      </w:r>
      <w:r w:rsidRPr="00F00731">
        <w:rPr>
          <w:color w:val="000000" w:themeColor="text1"/>
        </w:rPr>
        <w:t>päť</w:t>
      </w:r>
      <w:r w:rsidRPr="00EB7B48">
        <w:rPr>
          <w:spacing w:val="18"/>
        </w:rPr>
        <w:t xml:space="preserve"> </w:t>
      </w:r>
      <w:r w:rsidRPr="00EB7B48">
        <w:t>rokov</w:t>
      </w:r>
      <w:r w:rsidRPr="00EB7B48">
        <w:rPr>
          <w:spacing w:val="16"/>
        </w:rPr>
        <w:t xml:space="preserve"> </w:t>
      </w:r>
      <w:r w:rsidRPr="00EB7B48">
        <w:t>a</w:t>
      </w:r>
      <w:r w:rsidRPr="00EB7B48">
        <w:rPr>
          <w:spacing w:val="16"/>
        </w:rPr>
        <w:t xml:space="preserve"> </w:t>
      </w:r>
      <w:r w:rsidRPr="00EB7B48">
        <w:rPr>
          <w:spacing w:val="1"/>
        </w:rPr>
        <w:t>z</w:t>
      </w:r>
      <w:r w:rsidRPr="00EB7B48">
        <w:rPr>
          <w:spacing w:val="-1"/>
        </w:rPr>
        <w:t>ač</w:t>
      </w:r>
      <w:r w:rsidRPr="00EB7B48">
        <w:t>ína</w:t>
      </w:r>
      <w:r w:rsidRPr="00EB7B48">
        <w:rPr>
          <w:spacing w:val="16"/>
        </w:rPr>
        <w:t xml:space="preserve"> </w:t>
      </w:r>
      <w:r w:rsidRPr="00EB7B48">
        <w:rPr>
          <w:spacing w:val="1"/>
        </w:rPr>
        <w:t>p</w:t>
      </w:r>
      <w:r w:rsidRPr="00EB7B48">
        <w:rPr>
          <w:spacing w:val="3"/>
        </w:rPr>
        <w:t>l</w:t>
      </w:r>
      <w:r w:rsidRPr="00EB7B48">
        <w:rPr>
          <w:spacing w:val="-5"/>
        </w:rPr>
        <w:t>y</w:t>
      </w:r>
      <w:r w:rsidRPr="00EB7B48">
        <w:t>núť</w:t>
      </w:r>
      <w:r w:rsidRPr="00EB7B48">
        <w:rPr>
          <w:spacing w:val="17"/>
        </w:rPr>
        <w:t xml:space="preserve"> </w:t>
      </w:r>
      <w:r w:rsidRPr="00EB7B48">
        <w:t>odo dňa protokolárneho</w:t>
      </w:r>
      <w:r w:rsidRPr="00EB7B48">
        <w:rPr>
          <w:spacing w:val="17"/>
        </w:rPr>
        <w:t xml:space="preserve"> </w:t>
      </w:r>
      <w:r w:rsidRPr="00EB7B48">
        <w:t>odov</w:t>
      </w:r>
      <w:r w:rsidRPr="00EB7B48">
        <w:rPr>
          <w:spacing w:val="1"/>
        </w:rPr>
        <w:t>z</w:t>
      </w:r>
      <w:r w:rsidRPr="00EB7B48">
        <w:t>d</w:t>
      </w:r>
      <w:r w:rsidRPr="00EB7B48">
        <w:rPr>
          <w:spacing w:val="-1"/>
        </w:rPr>
        <w:t>a</w:t>
      </w:r>
      <w:r w:rsidRPr="00EB7B48">
        <w:t>nia</w:t>
      </w:r>
      <w:r w:rsidRPr="00EB7B48">
        <w:rPr>
          <w:spacing w:val="16"/>
        </w:rPr>
        <w:t xml:space="preserve"> </w:t>
      </w:r>
      <w:r w:rsidRPr="00EB7B48">
        <w:t>diela</w:t>
      </w:r>
      <w:r w:rsidRPr="00EB7B48">
        <w:rPr>
          <w:spacing w:val="16"/>
        </w:rPr>
        <w:t xml:space="preserve"> </w:t>
      </w:r>
      <w:r w:rsidR="005D2651">
        <w:t>O</w:t>
      </w:r>
      <w:r w:rsidRPr="00EB7B48">
        <w:t>bjedn</w:t>
      </w:r>
      <w:r w:rsidRPr="00EB7B48">
        <w:rPr>
          <w:spacing w:val="-1"/>
        </w:rPr>
        <w:t>á</w:t>
      </w:r>
      <w:r w:rsidRPr="00EB7B48">
        <w:t>v</w:t>
      </w:r>
      <w:r w:rsidRPr="00EB7B48">
        <w:rPr>
          <w:spacing w:val="-1"/>
        </w:rPr>
        <w:t>a</w:t>
      </w:r>
      <w:r w:rsidRPr="00EB7B48">
        <w:t>te</w:t>
      </w:r>
      <w:r w:rsidRPr="00EB7B48">
        <w:rPr>
          <w:spacing w:val="1"/>
        </w:rPr>
        <w:t>ľ</w:t>
      </w:r>
      <w:r w:rsidRPr="00EB7B48">
        <w:t>ov</w:t>
      </w:r>
      <w:r w:rsidRPr="00EB7B48">
        <w:rPr>
          <w:spacing w:val="1"/>
        </w:rPr>
        <w:t>i</w:t>
      </w:r>
      <w:r w:rsidRPr="00EB7B48">
        <w:t xml:space="preserve">. </w:t>
      </w:r>
      <w:r w:rsidRPr="00EB7B48">
        <w:rPr>
          <w:spacing w:val="1"/>
        </w:rPr>
        <w:t>P</w:t>
      </w:r>
      <w:r w:rsidRPr="00EB7B48">
        <w:t>o</w:t>
      </w:r>
      <w:r w:rsidRPr="00EB7B48">
        <w:rPr>
          <w:spacing w:val="-1"/>
        </w:rPr>
        <w:t>ča</w:t>
      </w:r>
      <w:r w:rsidRPr="00EB7B48">
        <w:t>s</w:t>
      </w:r>
      <w:r w:rsidRPr="00EB7B48">
        <w:rPr>
          <w:spacing w:val="36"/>
        </w:rPr>
        <w:t xml:space="preserve"> </w:t>
      </w:r>
      <w:r w:rsidRPr="00EB7B48">
        <w:rPr>
          <w:spacing w:val="1"/>
        </w:rPr>
        <w:t>z</w:t>
      </w:r>
      <w:r w:rsidRPr="00EB7B48">
        <w:rPr>
          <w:spacing w:val="-1"/>
        </w:rPr>
        <w:t>á</w:t>
      </w:r>
      <w:r w:rsidRPr="00EB7B48">
        <w:t>ru</w:t>
      </w:r>
      <w:r w:rsidRPr="00EB7B48">
        <w:rPr>
          <w:spacing w:val="-2"/>
        </w:rPr>
        <w:t>č</w:t>
      </w:r>
      <w:r w:rsidRPr="00EB7B48">
        <w:t>n</w:t>
      </w:r>
      <w:r w:rsidRPr="00EB7B48">
        <w:rPr>
          <w:spacing w:val="-1"/>
        </w:rPr>
        <w:t>e</w:t>
      </w:r>
      <w:r w:rsidRPr="00EB7B48">
        <w:t>j</w:t>
      </w:r>
      <w:r w:rsidRPr="00EB7B48">
        <w:rPr>
          <w:spacing w:val="36"/>
        </w:rPr>
        <w:t xml:space="preserve"> </w:t>
      </w:r>
      <w:r w:rsidRPr="00EB7B48">
        <w:rPr>
          <w:spacing w:val="2"/>
        </w:rPr>
        <w:t>d</w:t>
      </w:r>
      <w:r w:rsidRPr="00EB7B48">
        <w:t>o</w:t>
      </w:r>
      <w:r w:rsidRPr="00EB7B48">
        <w:rPr>
          <w:spacing w:val="5"/>
        </w:rPr>
        <w:t>b</w:t>
      </w:r>
      <w:r w:rsidRPr="00EB7B48">
        <w:t>y</w:t>
      </w:r>
      <w:r w:rsidRPr="00EB7B48">
        <w:rPr>
          <w:spacing w:val="36"/>
        </w:rPr>
        <w:t xml:space="preserve"> </w:t>
      </w:r>
      <w:r w:rsidRPr="00EB7B48">
        <w:t>má</w:t>
      </w:r>
      <w:r w:rsidRPr="00EB7B48">
        <w:rPr>
          <w:spacing w:val="36"/>
        </w:rPr>
        <w:t xml:space="preserve"> </w:t>
      </w:r>
      <w:r w:rsidR="005D2651">
        <w:t>O</w:t>
      </w:r>
      <w:r w:rsidRPr="00EB7B48">
        <w:t>bjedn</w:t>
      </w:r>
      <w:r w:rsidRPr="00EB7B48">
        <w:rPr>
          <w:spacing w:val="-1"/>
        </w:rPr>
        <w:t>á</w:t>
      </w:r>
      <w:r w:rsidRPr="00EB7B48">
        <w:t>v</w:t>
      </w:r>
      <w:r w:rsidRPr="00EB7B48">
        <w:rPr>
          <w:spacing w:val="-1"/>
        </w:rPr>
        <w:t>a</w:t>
      </w:r>
      <w:r w:rsidRPr="00EB7B48">
        <w:t>teľ</w:t>
      </w:r>
      <w:r w:rsidRPr="00EB7B48">
        <w:rPr>
          <w:spacing w:val="37"/>
        </w:rPr>
        <w:t xml:space="preserve"> </w:t>
      </w:r>
      <w:r w:rsidRPr="00EB7B48">
        <w:rPr>
          <w:spacing w:val="2"/>
        </w:rPr>
        <w:t>p</w:t>
      </w:r>
      <w:r w:rsidRPr="00EB7B48">
        <w:rPr>
          <w:spacing w:val="-1"/>
        </w:rPr>
        <w:t>rá</w:t>
      </w:r>
      <w:r w:rsidRPr="00EB7B48">
        <w:t>vo</w:t>
      </w:r>
      <w:r w:rsidRPr="00EB7B48">
        <w:rPr>
          <w:spacing w:val="38"/>
        </w:rPr>
        <w:t xml:space="preserve"> </w:t>
      </w:r>
      <w:r w:rsidRPr="00EB7B48">
        <w:t>po</w:t>
      </w:r>
      <w:r w:rsidRPr="00EB7B48">
        <w:rPr>
          <w:spacing w:val="2"/>
        </w:rPr>
        <w:t>ž</w:t>
      </w:r>
      <w:r w:rsidRPr="00EB7B48">
        <w:rPr>
          <w:spacing w:val="-1"/>
        </w:rPr>
        <w:t>a</w:t>
      </w:r>
      <w:r w:rsidRPr="00EB7B48">
        <w:t>dov</w:t>
      </w:r>
      <w:r w:rsidRPr="00EB7B48">
        <w:rPr>
          <w:spacing w:val="-1"/>
        </w:rPr>
        <w:t>a</w:t>
      </w:r>
      <w:r w:rsidRPr="00EB7B48">
        <w:t>ť</w:t>
      </w:r>
      <w:r w:rsidRPr="00EB7B48">
        <w:rPr>
          <w:spacing w:val="37"/>
        </w:rPr>
        <w:t xml:space="preserve"> </w:t>
      </w:r>
      <w:r w:rsidRPr="00EB7B48">
        <w:t>a</w:t>
      </w:r>
      <w:r w:rsidRPr="00EB7B48">
        <w:rPr>
          <w:spacing w:val="35"/>
        </w:rPr>
        <w:t xml:space="preserve"> </w:t>
      </w:r>
      <w:r w:rsidR="005D2651">
        <w:rPr>
          <w:spacing w:val="1"/>
        </w:rPr>
        <w:t>Z</w:t>
      </w:r>
      <w:r w:rsidRPr="00EB7B48">
        <w:t>hotov</w:t>
      </w:r>
      <w:r w:rsidRPr="00EB7B48">
        <w:rPr>
          <w:spacing w:val="1"/>
        </w:rPr>
        <w:t>i</w:t>
      </w:r>
      <w:r w:rsidRPr="00EB7B48">
        <w:t>t</w:t>
      </w:r>
      <w:r w:rsidRPr="00EB7B48">
        <w:rPr>
          <w:spacing w:val="1"/>
        </w:rPr>
        <w:t>eľ</w:t>
      </w:r>
      <w:r w:rsidRPr="00EB7B48">
        <w:rPr>
          <w:spacing w:val="34"/>
        </w:rPr>
        <w:t xml:space="preserve"> </w:t>
      </w:r>
      <w:r w:rsidRPr="00EB7B48">
        <w:t>povinnosť b</w:t>
      </w:r>
      <w:r w:rsidRPr="00EB7B48">
        <w:rPr>
          <w:spacing w:val="-1"/>
        </w:rPr>
        <w:t>e</w:t>
      </w:r>
      <w:r w:rsidRPr="00EB7B48">
        <w:rPr>
          <w:spacing w:val="1"/>
        </w:rPr>
        <w:t>z</w:t>
      </w:r>
      <w:r w:rsidRPr="00EB7B48">
        <w:t>odplatne</w:t>
      </w:r>
      <w:r w:rsidRPr="00EB7B48">
        <w:rPr>
          <w:spacing w:val="-1"/>
        </w:rPr>
        <w:t xml:space="preserve"> </w:t>
      </w:r>
      <w:r w:rsidRPr="00EB7B48">
        <w:t>odstr</w:t>
      </w:r>
      <w:r w:rsidRPr="00EB7B48">
        <w:rPr>
          <w:spacing w:val="-2"/>
        </w:rPr>
        <w:t>á</w:t>
      </w:r>
      <w:r w:rsidRPr="00EB7B48">
        <w:t>n</w:t>
      </w:r>
      <w:r w:rsidRPr="00EB7B48">
        <w:rPr>
          <w:spacing w:val="2"/>
        </w:rPr>
        <w:t>i</w:t>
      </w:r>
      <w:r w:rsidRPr="00EB7B48">
        <w:t>ť</w:t>
      </w:r>
      <w:r w:rsidRPr="00EB7B48">
        <w:rPr>
          <w:spacing w:val="1"/>
        </w:rPr>
        <w:t xml:space="preserve"> </w:t>
      </w:r>
      <w:r w:rsidRPr="00EB7B48">
        <w:t>v</w:t>
      </w:r>
      <w:r w:rsidRPr="00EB7B48">
        <w:rPr>
          <w:spacing w:val="-1"/>
        </w:rPr>
        <w:t>a</w:t>
      </w:r>
      <w:r w:rsidRPr="00EB7B48">
        <w:rPr>
          <w:spacing w:val="2"/>
        </w:rPr>
        <w:t>d</w:t>
      </w:r>
      <w:r w:rsidRPr="00EB7B48">
        <w:t>y</w:t>
      </w:r>
      <w:r w:rsidRPr="00EB7B48">
        <w:rPr>
          <w:spacing w:val="-5"/>
        </w:rPr>
        <w:t xml:space="preserve"> </w:t>
      </w:r>
      <w:r w:rsidR="005D2651">
        <w:t>D</w:t>
      </w:r>
      <w:r w:rsidRPr="00EB7B48">
        <w:t>iel</w:t>
      </w:r>
      <w:r w:rsidRPr="00EB7B48">
        <w:rPr>
          <w:spacing w:val="-1"/>
        </w:rPr>
        <w:t>a</w:t>
      </w:r>
      <w:r w:rsidRPr="00EB7B48">
        <w:t>.</w:t>
      </w:r>
    </w:p>
    <w:p w14:paraId="569909CE" w14:textId="0AAE52F3" w:rsidR="003D72B7" w:rsidRPr="00EB7B48" w:rsidRDefault="003D72B7" w:rsidP="00666F55">
      <w:pPr>
        <w:pStyle w:val="Odsekzoznamu"/>
        <w:widowControl w:val="0"/>
        <w:numPr>
          <w:ilvl w:val="0"/>
          <w:numId w:val="23"/>
        </w:numPr>
        <w:ind w:left="426" w:hanging="426"/>
        <w:jc w:val="both"/>
      </w:pPr>
      <w:r w:rsidRPr="00EB7B48">
        <w:t>Obj</w:t>
      </w:r>
      <w:r w:rsidRPr="00EB7B48">
        <w:rPr>
          <w:spacing w:val="-1"/>
        </w:rPr>
        <w:t>e</w:t>
      </w:r>
      <w:r w:rsidRPr="00EB7B48">
        <w:t>dn</w:t>
      </w:r>
      <w:r w:rsidRPr="00EB7B48">
        <w:rPr>
          <w:spacing w:val="-1"/>
        </w:rPr>
        <w:t>á</w:t>
      </w:r>
      <w:r w:rsidRPr="00EB7B48">
        <w:t>v</w:t>
      </w:r>
      <w:r w:rsidRPr="00EB7B48">
        <w:rPr>
          <w:spacing w:val="-1"/>
        </w:rPr>
        <w:t>a</w:t>
      </w:r>
      <w:r w:rsidRPr="00EB7B48">
        <w:t xml:space="preserve">teľ </w:t>
      </w:r>
      <w:r w:rsidRPr="00EB7B48">
        <w:rPr>
          <w:spacing w:val="2"/>
        </w:rPr>
        <w:t>s</w:t>
      </w:r>
      <w:r w:rsidRPr="00EB7B48">
        <w:t>a</w:t>
      </w:r>
      <w:r w:rsidRPr="00EB7B48">
        <w:rPr>
          <w:spacing w:val="-1"/>
        </w:rPr>
        <w:t xml:space="preserve"> </w:t>
      </w:r>
      <w:r w:rsidRPr="00EB7B48">
        <w:rPr>
          <w:spacing w:val="1"/>
        </w:rPr>
        <w:t>z</w:t>
      </w:r>
      <w:r w:rsidRPr="00EB7B48">
        <w:rPr>
          <w:spacing w:val="-1"/>
        </w:rPr>
        <w:t>a</w:t>
      </w:r>
      <w:r w:rsidRPr="00EB7B48">
        <w:t>v</w:t>
      </w:r>
      <w:r w:rsidRPr="00EB7B48">
        <w:rPr>
          <w:spacing w:val="-1"/>
        </w:rPr>
        <w:t>ä</w:t>
      </w:r>
      <w:r w:rsidRPr="00EB7B48">
        <w:rPr>
          <w:spacing w:val="1"/>
        </w:rPr>
        <w:t>zu</w:t>
      </w:r>
      <w:r w:rsidRPr="00EB7B48">
        <w:t xml:space="preserve">je, </w:t>
      </w:r>
      <w:r w:rsidRPr="00EB7B48">
        <w:rPr>
          <w:spacing w:val="1"/>
        </w:rPr>
        <w:t>ž</w:t>
      </w:r>
      <w:r w:rsidRPr="00EB7B48">
        <w:t>e</w:t>
      </w:r>
      <w:r w:rsidRPr="00EB7B48">
        <w:rPr>
          <w:spacing w:val="-1"/>
        </w:rPr>
        <w:t xml:space="preserve"> </w:t>
      </w:r>
      <w:r w:rsidRPr="00EB7B48">
        <w:t>p</w:t>
      </w:r>
      <w:r w:rsidRPr="00EB7B48">
        <w:rPr>
          <w:spacing w:val="-1"/>
        </w:rPr>
        <w:t>r</w:t>
      </w:r>
      <w:r w:rsidRPr="00EB7B48">
        <w:t>ípadnú</w:t>
      </w:r>
      <w:r w:rsidRPr="00EB7B48">
        <w:rPr>
          <w:spacing w:val="2"/>
        </w:rPr>
        <w:t xml:space="preserve"> </w:t>
      </w:r>
      <w:r w:rsidRPr="00EB7B48">
        <w:t>r</w:t>
      </w:r>
      <w:r w:rsidRPr="00EB7B48">
        <w:rPr>
          <w:spacing w:val="-2"/>
        </w:rPr>
        <w:t>e</w:t>
      </w:r>
      <w:r w:rsidRPr="00EB7B48">
        <w:t>kla</w:t>
      </w:r>
      <w:r w:rsidRPr="00EB7B48">
        <w:rPr>
          <w:spacing w:val="3"/>
        </w:rPr>
        <w:t>m</w:t>
      </w:r>
      <w:r w:rsidRPr="00EB7B48">
        <w:rPr>
          <w:spacing w:val="-1"/>
        </w:rPr>
        <w:t>ác</w:t>
      </w:r>
      <w:r w:rsidRPr="00EB7B48">
        <w:rPr>
          <w:spacing w:val="3"/>
        </w:rPr>
        <w:t>i</w:t>
      </w:r>
      <w:r w:rsidRPr="00EB7B48">
        <w:t>u v</w:t>
      </w:r>
      <w:r w:rsidRPr="00EB7B48">
        <w:rPr>
          <w:spacing w:val="-1"/>
        </w:rPr>
        <w:t>a</w:t>
      </w:r>
      <w:r w:rsidRPr="00EB7B48">
        <w:rPr>
          <w:spacing w:val="5"/>
        </w:rPr>
        <w:t>d</w:t>
      </w:r>
      <w:r w:rsidRPr="00EB7B48">
        <w:t>y</w:t>
      </w:r>
      <w:r w:rsidRPr="00EB7B48">
        <w:rPr>
          <w:spacing w:val="-5"/>
        </w:rPr>
        <w:t xml:space="preserve"> </w:t>
      </w:r>
      <w:r w:rsidRPr="00EB7B48">
        <w:t>diela</w:t>
      </w:r>
      <w:r w:rsidRPr="00EB7B48">
        <w:rPr>
          <w:spacing w:val="1"/>
        </w:rPr>
        <w:t xml:space="preserve"> </w:t>
      </w:r>
      <w:r w:rsidRPr="00EB7B48">
        <w:t>uplatní be</w:t>
      </w:r>
      <w:r w:rsidRPr="00EB7B48">
        <w:rPr>
          <w:spacing w:val="1"/>
        </w:rPr>
        <w:t>z</w:t>
      </w:r>
      <w:r w:rsidRPr="00EB7B48">
        <w:rPr>
          <w:spacing w:val="2"/>
        </w:rPr>
        <w:t>o</w:t>
      </w:r>
      <w:r w:rsidRPr="00EB7B48">
        <w:t>dkladne</w:t>
      </w:r>
      <w:r w:rsidRPr="00EB7B48">
        <w:rPr>
          <w:spacing w:val="-1"/>
        </w:rPr>
        <w:t xml:space="preserve"> </w:t>
      </w:r>
      <w:r w:rsidRPr="00EB7B48">
        <w:t>po j</w:t>
      </w:r>
      <w:r w:rsidRPr="00EB7B48">
        <w:rPr>
          <w:spacing w:val="-1"/>
        </w:rPr>
        <w:t>e</w:t>
      </w:r>
      <w:r w:rsidRPr="00EB7B48">
        <w:t xml:space="preserve">j </w:t>
      </w:r>
      <w:r w:rsidRPr="00EB7B48">
        <w:rPr>
          <w:spacing w:val="1"/>
        </w:rPr>
        <w:t>z</w:t>
      </w:r>
      <w:r w:rsidRPr="00EB7B48">
        <w:t>is</w:t>
      </w:r>
      <w:r w:rsidRPr="00EB7B48">
        <w:rPr>
          <w:spacing w:val="1"/>
        </w:rPr>
        <w:t>t</w:t>
      </w:r>
      <w:r w:rsidRPr="00EB7B48">
        <w:rPr>
          <w:spacing w:val="-1"/>
        </w:rPr>
        <w:t>e</w:t>
      </w:r>
      <w:r w:rsidRPr="00EB7B48">
        <w:t>ní p</w:t>
      </w:r>
      <w:r w:rsidRPr="00EB7B48">
        <w:rPr>
          <w:spacing w:val="1"/>
        </w:rPr>
        <w:t>í</w:t>
      </w:r>
      <w:r w:rsidRPr="00EB7B48">
        <w:t>somne</w:t>
      </w:r>
      <w:r w:rsidRPr="00EB7B48">
        <w:rPr>
          <w:spacing w:val="-1"/>
        </w:rPr>
        <w:t xml:space="preserve"> </w:t>
      </w:r>
      <w:r w:rsidRPr="00EB7B48">
        <w:t>u</w:t>
      </w:r>
      <w:r w:rsidRPr="00EB7B48">
        <w:rPr>
          <w:spacing w:val="-1"/>
        </w:rPr>
        <w:t xml:space="preserve"> </w:t>
      </w:r>
      <w:r w:rsidR="004C11AF">
        <w:rPr>
          <w:spacing w:val="1"/>
        </w:rPr>
        <w:t>Z</w:t>
      </w:r>
      <w:r w:rsidRPr="00EB7B48">
        <w:t>hoto</w:t>
      </w:r>
      <w:r w:rsidRPr="00EB7B48">
        <w:rPr>
          <w:spacing w:val="-2"/>
        </w:rPr>
        <w:t>v</w:t>
      </w:r>
      <w:r w:rsidRPr="00EB7B48">
        <w:t>i</w:t>
      </w:r>
      <w:r w:rsidRPr="00EB7B48">
        <w:rPr>
          <w:spacing w:val="1"/>
        </w:rPr>
        <w:t>t</w:t>
      </w:r>
      <w:r w:rsidRPr="00EB7B48">
        <w:rPr>
          <w:spacing w:val="-1"/>
        </w:rPr>
        <w:t>e</w:t>
      </w:r>
      <w:r w:rsidRPr="00EB7B48">
        <w:rPr>
          <w:spacing w:val="1"/>
        </w:rPr>
        <w:t>ľ</w:t>
      </w:r>
      <w:r w:rsidRPr="00EB7B48">
        <w:rPr>
          <w:spacing w:val="-1"/>
        </w:rPr>
        <w:t>a</w:t>
      </w:r>
      <w:r w:rsidRPr="00EB7B48">
        <w:t>.</w:t>
      </w:r>
    </w:p>
    <w:p w14:paraId="2A700D23" w14:textId="0A10C4C8" w:rsidR="003D72B7" w:rsidRPr="00EB7B48" w:rsidRDefault="003D72B7" w:rsidP="00666F55">
      <w:pPr>
        <w:pStyle w:val="Odsekzoznamu"/>
        <w:widowControl w:val="0"/>
        <w:numPr>
          <w:ilvl w:val="0"/>
          <w:numId w:val="23"/>
        </w:numPr>
        <w:ind w:left="426" w:hanging="426"/>
        <w:jc w:val="both"/>
      </w:pPr>
      <w:r w:rsidRPr="00EB7B48">
        <w:rPr>
          <w:spacing w:val="-3"/>
        </w:rPr>
        <w:t>Z</w:t>
      </w:r>
      <w:r w:rsidRPr="00EB7B48">
        <w:t>hotov</w:t>
      </w:r>
      <w:r w:rsidRPr="00EB7B48">
        <w:rPr>
          <w:spacing w:val="1"/>
        </w:rPr>
        <w:t>i</w:t>
      </w:r>
      <w:r w:rsidRPr="00EB7B48">
        <w:t>teľ</w:t>
      </w:r>
      <w:r w:rsidRPr="00EB7B48">
        <w:rPr>
          <w:spacing w:val="13"/>
        </w:rPr>
        <w:t xml:space="preserve"> </w:t>
      </w:r>
      <w:r w:rsidRPr="00EB7B48">
        <w:t>sa</w:t>
      </w:r>
      <w:r w:rsidRPr="00EB7B48">
        <w:rPr>
          <w:spacing w:val="11"/>
        </w:rPr>
        <w:t xml:space="preserve"> </w:t>
      </w:r>
      <w:r w:rsidRPr="00EB7B48">
        <w:rPr>
          <w:spacing w:val="1"/>
        </w:rPr>
        <w:t>z</w:t>
      </w:r>
      <w:r w:rsidRPr="00EB7B48">
        <w:rPr>
          <w:spacing w:val="-1"/>
        </w:rPr>
        <w:t>a</w:t>
      </w:r>
      <w:r w:rsidRPr="00EB7B48">
        <w:t>v</w:t>
      </w:r>
      <w:r w:rsidRPr="00EB7B48">
        <w:rPr>
          <w:spacing w:val="-1"/>
        </w:rPr>
        <w:t>ä</w:t>
      </w:r>
      <w:r w:rsidRPr="00EB7B48">
        <w:rPr>
          <w:spacing w:val="3"/>
        </w:rPr>
        <w:t>z</w:t>
      </w:r>
      <w:r w:rsidRPr="00EB7B48">
        <w:t>uj</w:t>
      </w:r>
      <w:r w:rsidRPr="00EB7B48">
        <w:rPr>
          <w:spacing w:val="-1"/>
        </w:rPr>
        <w:t>e</w:t>
      </w:r>
      <w:r w:rsidRPr="00EB7B48">
        <w:t>,</w:t>
      </w:r>
      <w:r w:rsidRPr="00EB7B48">
        <w:rPr>
          <w:spacing w:val="12"/>
        </w:rPr>
        <w:t xml:space="preserve"> </w:t>
      </w:r>
      <w:r w:rsidRPr="00EB7B48">
        <w:rPr>
          <w:spacing w:val="1"/>
        </w:rPr>
        <w:t>ž</w:t>
      </w:r>
      <w:r w:rsidRPr="00EB7B48">
        <w:t>e</w:t>
      </w:r>
      <w:r w:rsidRPr="00EB7B48">
        <w:rPr>
          <w:spacing w:val="11"/>
        </w:rPr>
        <w:t xml:space="preserve"> </w:t>
      </w:r>
      <w:r w:rsidRPr="00EB7B48">
        <w:t>s</w:t>
      </w:r>
      <w:r w:rsidRPr="00EB7B48">
        <w:rPr>
          <w:spacing w:val="12"/>
        </w:rPr>
        <w:t xml:space="preserve"> </w:t>
      </w:r>
      <w:r w:rsidRPr="00EB7B48">
        <w:t>odstr</w:t>
      </w:r>
      <w:r w:rsidRPr="00EB7B48">
        <w:rPr>
          <w:spacing w:val="-2"/>
        </w:rPr>
        <w:t>a</w:t>
      </w:r>
      <w:r w:rsidRPr="00EB7B48">
        <w:t>ňov</w:t>
      </w:r>
      <w:r w:rsidRPr="00EB7B48">
        <w:rPr>
          <w:spacing w:val="-1"/>
        </w:rPr>
        <w:t>a</w:t>
      </w:r>
      <w:r w:rsidRPr="00EB7B48">
        <w:t>ním</w:t>
      </w:r>
      <w:r w:rsidRPr="00EB7B48">
        <w:rPr>
          <w:spacing w:val="14"/>
        </w:rPr>
        <w:t xml:space="preserve"> </w:t>
      </w:r>
      <w:r w:rsidRPr="00EB7B48">
        <w:t>v</w:t>
      </w:r>
      <w:r w:rsidRPr="00EB7B48">
        <w:rPr>
          <w:spacing w:val="-1"/>
        </w:rPr>
        <w:t>á</w:t>
      </w:r>
      <w:r w:rsidRPr="00EB7B48">
        <w:t>d</w:t>
      </w:r>
      <w:r w:rsidRPr="00EB7B48">
        <w:rPr>
          <w:spacing w:val="14"/>
        </w:rPr>
        <w:t xml:space="preserve"> </w:t>
      </w:r>
      <w:r w:rsidR="004C11AF">
        <w:t>D</w:t>
      </w:r>
      <w:r w:rsidRPr="00EB7B48">
        <w:t>iela</w:t>
      </w:r>
      <w:r w:rsidRPr="00EB7B48">
        <w:rPr>
          <w:spacing w:val="11"/>
        </w:rPr>
        <w:t xml:space="preserve"> </w:t>
      </w:r>
      <w:r w:rsidRPr="00EB7B48">
        <w:rPr>
          <w:spacing w:val="1"/>
        </w:rPr>
        <w:t>z</w:t>
      </w:r>
      <w:r w:rsidRPr="00EB7B48">
        <w:rPr>
          <w:spacing w:val="-1"/>
        </w:rPr>
        <w:t>ač</w:t>
      </w:r>
      <w:r w:rsidRPr="00EB7B48">
        <w:t>ne</w:t>
      </w:r>
      <w:r w:rsidRPr="00EB7B48">
        <w:rPr>
          <w:spacing w:val="12"/>
        </w:rPr>
        <w:t xml:space="preserve"> </w:t>
      </w:r>
      <w:r w:rsidRPr="00EB7B48">
        <w:rPr>
          <w:spacing w:val="2"/>
        </w:rPr>
        <w:t>n</w:t>
      </w:r>
      <w:r w:rsidRPr="00EB7B48">
        <w:rPr>
          <w:spacing w:val="-1"/>
        </w:rPr>
        <w:t>a</w:t>
      </w:r>
      <w:r w:rsidRPr="00EB7B48">
        <w:t>jneskôr</w:t>
      </w:r>
      <w:r w:rsidRPr="00EB7B48">
        <w:rPr>
          <w:spacing w:val="11"/>
        </w:rPr>
        <w:t xml:space="preserve"> </w:t>
      </w:r>
      <w:r w:rsidRPr="00EB7B48">
        <w:t>do</w:t>
      </w:r>
      <w:r w:rsidRPr="00EB7B48">
        <w:rPr>
          <w:spacing w:val="13"/>
        </w:rPr>
        <w:t xml:space="preserve"> </w:t>
      </w:r>
      <w:r w:rsidRPr="00EB7B48">
        <w:t>piatich</w:t>
      </w:r>
      <w:r w:rsidRPr="00EB7B48">
        <w:rPr>
          <w:spacing w:val="14"/>
        </w:rPr>
        <w:t xml:space="preserve"> </w:t>
      </w:r>
      <w:r w:rsidRPr="00EB7B48">
        <w:t>p</w:t>
      </w:r>
      <w:r w:rsidRPr="00EB7B48">
        <w:rPr>
          <w:spacing w:val="-1"/>
        </w:rPr>
        <w:t>rac</w:t>
      </w:r>
      <w:r w:rsidRPr="00EB7B48">
        <w:t>ov</w:t>
      </w:r>
      <w:r w:rsidRPr="00EB7B48">
        <w:rPr>
          <w:spacing w:val="5"/>
        </w:rPr>
        <w:t>n</w:t>
      </w:r>
      <w:r w:rsidRPr="00EB7B48">
        <w:rPr>
          <w:spacing w:val="-5"/>
        </w:rPr>
        <w:t>ý</w:t>
      </w:r>
      <w:r w:rsidRPr="00EB7B48">
        <w:rPr>
          <w:spacing w:val="4"/>
        </w:rPr>
        <w:t>c</w:t>
      </w:r>
      <w:r w:rsidRPr="00EB7B48">
        <w:t>h dní odo dňa</w:t>
      </w:r>
      <w:r w:rsidRPr="00EB7B48">
        <w:rPr>
          <w:spacing w:val="-1"/>
        </w:rPr>
        <w:t xml:space="preserve"> </w:t>
      </w:r>
      <w:r w:rsidRPr="00EB7B48">
        <w:t>dor</w:t>
      </w:r>
      <w:r w:rsidRPr="00EB7B48">
        <w:rPr>
          <w:spacing w:val="-1"/>
        </w:rPr>
        <w:t>uče</w:t>
      </w:r>
      <w:r w:rsidRPr="00EB7B48">
        <w:t>nia p</w:t>
      </w:r>
      <w:r w:rsidRPr="00EB7B48">
        <w:rPr>
          <w:spacing w:val="2"/>
        </w:rPr>
        <w:t>í</w:t>
      </w:r>
      <w:r w:rsidRPr="00EB7B48">
        <w:t>som</w:t>
      </w:r>
      <w:r w:rsidRPr="00EB7B48">
        <w:rPr>
          <w:spacing w:val="2"/>
        </w:rPr>
        <w:t>n</w:t>
      </w:r>
      <w:r w:rsidRPr="00EB7B48">
        <w:rPr>
          <w:spacing w:val="-1"/>
        </w:rPr>
        <w:t>e</w:t>
      </w:r>
      <w:r w:rsidRPr="00EB7B48">
        <w:t>j r</w:t>
      </w:r>
      <w:r w:rsidRPr="00EB7B48">
        <w:rPr>
          <w:spacing w:val="-2"/>
        </w:rPr>
        <w:t>e</w:t>
      </w:r>
      <w:r w:rsidRPr="00EB7B48">
        <w:t>klam</w:t>
      </w:r>
      <w:r w:rsidRPr="00EB7B48">
        <w:rPr>
          <w:spacing w:val="-1"/>
        </w:rPr>
        <w:t>ác</w:t>
      </w:r>
      <w:r w:rsidRPr="00EB7B48">
        <w:rPr>
          <w:spacing w:val="3"/>
        </w:rPr>
        <w:t>i</w:t>
      </w:r>
      <w:r w:rsidRPr="00EB7B48">
        <w:t>e pod</w:t>
      </w:r>
      <w:r w:rsidRPr="00EB7B48">
        <w:rPr>
          <w:spacing w:val="1"/>
        </w:rPr>
        <w:t>ľ</w:t>
      </w:r>
      <w:r w:rsidRPr="00EB7B48">
        <w:t>a</w:t>
      </w:r>
      <w:r w:rsidRPr="00EB7B48">
        <w:rPr>
          <w:spacing w:val="1"/>
        </w:rPr>
        <w:t xml:space="preserve"> </w:t>
      </w:r>
      <w:r w:rsidRPr="00EB7B48">
        <w:t>odseku 5 toh</w:t>
      </w:r>
      <w:r w:rsidRPr="00EB7B48">
        <w:rPr>
          <w:spacing w:val="1"/>
        </w:rPr>
        <w:t>t</w:t>
      </w:r>
      <w:r w:rsidRPr="00EB7B48">
        <w:t xml:space="preserve">o </w:t>
      </w:r>
      <w:r w:rsidRPr="00EB7B48">
        <w:rPr>
          <w:spacing w:val="-1"/>
        </w:rPr>
        <w:t>č</w:t>
      </w:r>
      <w:r w:rsidRPr="00EB7B48">
        <w:t>lánku.</w:t>
      </w:r>
    </w:p>
    <w:p w14:paraId="27B4D467" w14:textId="4ED3556F" w:rsidR="003D72B7" w:rsidRPr="00B05B2A" w:rsidRDefault="003D72B7" w:rsidP="00666F55">
      <w:pPr>
        <w:pStyle w:val="Odsekzoznamu"/>
        <w:widowControl w:val="0"/>
        <w:numPr>
          <w:ilvl w:val="0"/>
          <w:numId w:val="23"/>
        </w:numPr>
        <w:ind w:left="426" w:hanging="426"/>
        <w:jc w:val="both"/>
      </w:pPr>
      <w:r w:rsidRPr="00EB7B48">
        <w:t>Na</w:t>
      </w:r>
      <w:r w:rsidRPr="00EB7B48">
        <w:rPr>
          <w:spacing w:val="25"/>
        </w:rPr>
        <w:t xml:space="preserve"> </w:t>
      </w:r>
      <w:r w:rsidRPr="00EB7B48">
        <w:t>n</w:t>
      </w:r>
      <w:r w:rsidRPr="00EB7B48">
        <w:rPr>
          <w:spacing w:val="-1"/>
        </w:rPr>
        <w:t>á</w:t>
      </w:r>
      <w:r w:rsidRPr="00EB7B48">
        <w:t>ro</w:t>
      </w:r>
      <w:r w:rsidRPr="00EB7B48">
        <w:rPr>
          <w:spacing w:val="4"/>
        </w:rPr>
        <w:t>k</w:t>
      </w:r>
      <w:r w:rsidRPr="00EB7B48">
        <w:t>y</w:t>
      </w:r>
      <w:r w:rsidRPr="00EB7B48">
        <w:rPr>
          <w:spacing w:val="21"/>
        </w:rPr>
        <w:t xml:space="preserve"> </w:t>
      </w:r>
      <w:r w:rsidR="004C11AF">
        <w:t>O</w:t>
      </w:r>
      <w:r w:rsidRPr="00EB7B48">
        <w:t>b</w:t>
      </w:r>
      <w:r w:rsidRPr="00EB7B48">
        <w:rPr>
          <w:spacing w:val="3"/>
        </w:rPr>
        <w:t>j</w:t>
      </w:r>
      <w:r w:rsidRPr="00EB7B48">
        <w:rPr>
          <w:spacing w:val="-1"/>
        </w:rPr>
        <w:t>e</w:t>
      </w:r>
      <w:r w:rsidRPr="00EB7B48">
        <w:t>dn</w:t>
      </w:r>
      <w:r w:rsidRPr="00EB7B48">
        <w:rPr>
          <w:spacing w:val="-1"/>
        </w:rPr>
        <w:t>á</w:t>
      </w:r>
      <w:r w:rsidRPr="00EB7B48">
        <w:t>v</w:t>
      </w:r>
      <w:r w:rsidRPr="00EB7B48">
        <w:rPr>
          <w:spacing w:val="-1"/>
        </w:rPr>
        <w:t>a</w:t>
      </w:r>
      <w:r w:rsidRPr="00EB7B48">
        <w:rPr>
          <w:spacing w:val="4"/>
        </w:rPr>
        <w:t>t</w:t>
      </w:r>
      <w:r w:rsidRPr="00EB7B48">
        <w:rPr>
          <w:spacing w:val="-1"/>
        </w:rPr>
        <w:t>e</w:t>
      </w:r>
      <w:r w:rsidRPr="00EB7B48">
        <w:rPr>
          <w:spacing w:val="1"/>
        </w:rPr>
        <w:t>ľ</w:t>
      </w:r>
      <w:r w:rsidRPr="00EB7B48">
        <w:t>a</w:t>
      </w:r>
      <w:r w:rsidRPr="00EB7B48">
        <w:rPr>
          <w:spacing w:val="25"/>
        </w:rPr>
        <w:t xml:space="preserve"> </w:t>
      </w:r>
      <w:r w:rsidRPr="00EB7B48">
        <w:t>z</w:t>
      </w:r>
      <w:r w:rsidRPr="00EB7B48">
        <w:rPr>
          <w:spacing w:val="27"/>
        </w:rPr>
        <w:t xml:space="preserve"> </w:t>
      </w:r>
      <w:r w:rsidRPr="00EB7B48">
        <w:t>v</w:t>
      </w:r>
      <w:r w:rsidRPr="00EB7B48">
        <w:rPr>
          <w:spacing w:val="-1"/>
        </w:rPr>
        <w:t>á</w:t>
      </w:r>
      <w:r w:rsidRPr="00EB7B48">
        <w:t>d</w:t>
      </w:r>
      <w:r w:rsidRPr="00EB7B48">
        <w:rPr>
          <w:spacing w:val="26"/>
        </w:rPr>
        <w:t xml:space="preserve"> </w:t>
      </w:r>
      <w:r w:rsidR="004C11AF">
        <w:rPr>
          <w:spacing w:val="1"/>
        </w:rPr>
        <w:t>D</w:t>
      </w:r>
      <w:r w:rsidRPr="00EB7B48">
        <w:t>iela</w:t>
      </w:r>
      <w:r w:rsidRPr="00EB7B48">
        <w:rPr>
          <w:spacing w:val="25"/>
        </w:rPr>
        <w:t xml:space="preserve"> </w:t>
      </w:r>
      <w:r w:rsidRPr="00EB7B48">
        <w:t>sa</w:t>
      </w:r>
      <w:r w:rsidRPr="00EB7B48">
        <w:rPr>
          <w:spacing w:val="25"/>
        </w:rPr>
        <w:t xml:space="preserve"> </w:t>
      </w:r>
      <w:r w:rsidRPr="00EB7B48">
        <w:rPr>
          <w:spacing w:val="1"/>
        </w:rPr>
        <w:t>vz</w:t>
      </w:r>
      <w:r w:rsidRPr="00EB7B48">
        <w:t>ťahujú</w:t>
      </w:r>
      <w:r w:rsidRPr="00EB7B48">
        <w:rPr>
          <w:spacing w:val="27"/>
        </w:rPr>
        <w:t xml:space="preserve"> </w:t>
      </w:r>
      <w:r w:rsidRPr="00EB7B48">
        <w:t>p</w:t>
      </w:r>
      <w:r w:rsidRPr="00EB7B48">
        <w:rPr>
          <w:spacing w:val="-1"/>
        </w:rPr>
        <w:t>r</w:t>
      </w:r>
      <w:r w:rsidRPr="00EB7B48">
        <w:t>i</w:t>
      </w:r>
      <w:r w:rsidRPr="00EB7B48">
        <w:rPr>
          <w:spacing w:val="1"/>
        </w:rPr>
        <w:t>m</w:t>
      </w:r>
      <w:r w:rsidRPr="00EB7B48">
        <w:rPr>
          <w:spacing w:val="-1"/>
        </w:rPr>
        <w:t>e</w:t>
      </w:r>
      <w:r w:rsidRPr="00EB7B48">
        <w:t>r</w:t>
      </w:r>
      <w:r w:rsidRPr="00EB7B48">
        <w:rPr>
          <w:spacing w:val="-1"/>
        </w:rPr>
        <w:t>a</w:t>
      </w:r>
      <w:r w:rsidRPr="00EB7B48">
        <w:t>ne</w:t>
      </w:r>
      <w:r w:rsidRPr="00EB7B48">
        <w:rPr>
          <w:spacing w:val="25"/>
        </w:rPr>
        <w:t xml:space="preserve"> </w:t>
      </w:r>
      <w:r w:rsidRPr="00EB7B48">
        <w:t>us</w:t>
      </w:r>
      <w:r w:rsidRPr="00EB7B48">
        <w:rPr>
          <w:spacing w:val="3"/>
        </w:rPr>
        <w:t>t</w:t>
      </w:r>
      <w:r w:rsidRPr="00EB7B48">
        <w:rPr>
          <w:spacing w:val="-1"/>
        </w:rPr>
        <w:t>a</w:t>
      </w:r>
      <w:r w:rsidRPr="00EB7B48">
        <w:t>nov</w:t>
      </w:r>
      <w:r w:rsidRPr="00EB7B48">
        <w:rPr>
          <w:spacing w:val="-1"/>
        </w:rPr>
        <w:t>e</w:t>
      </w:r>
      <w:r w:rsidRPr="00EB7B48">
        <w:t>nia</w:t>
      </w:r>
      <w:r w:rsidRPr="00EB7B48">
        <w:rPr>
          <w:spacing w:val="28"/>
        </w:rPr>
        <w:t xml:space="preserve"> </w:t>
      </w:r>
      <w:r w:rsidRPr="00EB7B48">
        <w:t>Ob</w:t>
      </w:r>
      <w:r w:rsidRPr="00EB7B48">
        <w:rPr>
          <w:spacing w:val="-1"/>
        </w:rPr>
        <w:t>c</w:t>
      </w:r>
      <w:r w:rsidRPr="00EB7B48">
        <w:t>hodn</w:t>
      </w:r>
      <w:r w:rsidRPr="00EB7B48">
        <w:rPr>
          <w:spacing w:val="-1"/>
        </w:rPr>
        <w:t>é</w:t>
      </w:r>
      <w:r w:rsidRPr="00EB7B48">
        <w:rPr>
          <w:spacing w:val="2"/>
        </w:rPr>
        <w:t>h</w:t>
      </w:r>
      <w:r w:rsidRPr="00EB7B48">
        <w:t xml:space="preserve">o </w:t>
      </w:r>
      <w:r w:rsidRPr="00EB7B48">
        <w:rPr>
          <w:color w:val="232323"/>
          <w:spacing w:val="1"/>
        </w:rPr>
        <w:lastRenderedPageBreak/>
        <w:t>z</w:t>
      </w:r>
      <w:r w:rsidRPr="00EB7B48">
        <w:rPr>
          <w:color w:val="232323"/>
          <w:spacing w:val="-1"/>
        </w:rPr>
        <w:t>á</w:t>
      </w:r>
      <w:r w:rsidRPr="00EB7B48">
        <w:rPr>
          <w:color w:val="232323"/>
        </w:rPr>
        <w:t>konníka.</w:t>
      </w:r>
    </w:p>
    <w:p w14:paraId="06F5C07E" w14:textId="77777777" w:rsidR="00B05B2A" w:rsidRPr="00B05B2A" w:rsidRDefault="00B05B2A" w:rsidP="00666F55">
      <w:pPr>
        <w:pStyle w:val="Odsekzoznamu"/>
        <w:widowControl w:val="0"/>
        <w:numPr>
          <w:ilvl w:val="0"/>
          <w:numId w:val="23"/>
        </w:numPr>
        <w:ind w:left="426" w:hanging="426"/>
        <w:jc w:val="both"/>
      </w:pPr>
      <w:r w:rsidRPr="00B05B2A">
        <w:rPr>
          <w:sz w:val="23"/>
          <w:szCs w:val="23"/>
        </w:rPr>
        <w:t xml:space="preserve">V prípade omeškania </w:t>
      </w:r>
      <w:r w:rsidRPr="00B05B2A">
        <w:rPr>
          <w:iCs/>
          <w:sz w:val="23"/>
          <w:szCs w:val="23"/>
        </w:rPr>
        <w:t>Zhotoviteľa</w:t>
      </w:r>
      <w:r w:rsidRPr="00B05B2A">
        <w:rPr>
          <w:sz w:val="23"/>
          <w:szCs w:val="23"/>
        </w:rPr>
        <w:t xml:space="preserve"> s odstránením reklamovaných vád, alebo ak </w:t>
      </w:r>
      <w:r w:rsidRPr="00B05B2A">
        <w:rPr>
          <w:iCs/>
          <w:sz w:val="23"/>
          <w:szCs w:val="23"/>
        </w:rPr>
        <w:t>Zhotoviteľ</w:t>
      </w:r>
      <w:r w:rsidRPr="00B05B2A">
        <w:rPr>
          <w:sz w:val="23"/>
          <w:szCs w:val="23"/>
        </w:rPr>
        <w:t xml:space="preserve"> odmietne vady odstrániť, je </w:t>
      </w:r>
      <w:r w:rsidRPr="00B05B2A">
        <w:rPr>
          <w:iCs/>
          <w:sz w:val="23"/>
          <w:szCs w:val="23"/>
        </w:rPr>
        <w:t>Objednávateľ</w:t>
      </w:r>
      <w:r w:rsidRPr="00B05B2A">
        <w:rPr>
          <w:sz w:val="23"/>
          <w:szCs w:val="23"/>
        </w:rPr>
        <w:t xml:space="preserve"> oprávnený tieto odstrániť na svoje náklady a </w:t>
      </w:r>
      <w:r w:rsidRPr="00B05B2A">
        <w:rPr>
          <w:iCs/>
          <w:sz w:val="23"/>
          <w:szCs w:val="23"/>
        </w:rPr>
        <w:t xml:space="preserve">Zhotoviteľ </w:t>
      </w:r>
      <w:r w:rsidRPr="00B05B2A">
        <w:rPr>
          <w:sz w:val="23"/>
          <w:szCs w:val="23"/>
        </w:rPr>
        <w:t xml:space="preserve">je povinný </w:t>
      </w:r>
      <w:r w:rsidRPr="00B05B2A">
        <w:rPr>
          <w:iCs/>
          <w:sz w:val="23"/>
          <w:szCs w:val="23"/>
        </w:rPr>
        <w:t>Objednávateľovi</w:t>
      </w:r>
      <w:r w:rsidRPr="00B05B2A">
        <w:rPr>
          <w:sz w:val="23"/>
          <w:szCs w:val="23"/>
        </w:rPr>
        <w:t xml:space="preserve"> uhradiť náklady vynaložené na odstránenie vád, a to do 15 dní odo dňa ich písomného uplatnenia u </w:t>
      </w:r>
      <w:r w:rsidRPr="00B05B2A">
        <w:rPr>
          <w:iCs/>
          <w:sz w:val="23"/>
          <w:szCs w:val="23"/>
        </w:rPr>
        <w:t>Zhotoviteľa.</w:t>
      </w:r>
      <w:r w:rsidRPr="00B05B2A">
        <w:rPr>
          <w:sz w:val="23"/>
          <w:szCs w:val="23"/>
        </w:rPr>
        <w:t xml:space="preserve"> </w:t>
      </w:r>
    </w:p>
    <w:p w14:paraId="766572FE" w14:textId="77777777" w:rsidR="00E90E8E" w:rsidRPr="005170A2" w:rsidRDefault="00E90E8E" w:rsidP="005170A2">
      <w:pPr>
        <w:ind w:right="-73"/>
        <w:jc w:val="both"/>
        <w:rPr>
          <w:b/>
          <w:bCs/>
          <w:spacing w:val="1"/>
        </w:rPr>
      </w:pPr>
    </w:p>
    <w:p w14:paraId="185EFAB5" w14:textId="72094EAF" w:rsidR="00636DA5" w:rsidRDefault="00636DA5" w:rsidP="005170A2">
      <w:pPr>
        <w:ind w:left="3540" w:right="-73" w:firstLine="708"/>
        <w:jc w:val="both"/>
        <w:rPr>
          <w:b/>
          <w:bCs/>
          <w:spacing w:val="1"/>
        </w:rPr>
      </w:pPr>
      <w:r w:rsidRPr="00EB7B48">
        <w:rPr>
          <w:b/>
          <w:bCs/>
          <w:spacing w:val="1"/>
        </w:rPr>
        <w:t>Článok X</w:t>
      </w:r>
      <w:r>
        <w:rPr>
          <w:b/>
          <w:bCs/>
          <w:spacing w:val="1"/>
        </w:rPr>
        <w:t>I.</w:t>
      </w:r>
    </w:p>
    <w:p w14:paraId="313423E6" w14:textId="77777777" w:rsidR="00636DA5" w:rsidRPr="00636DA5" w:rsidRDefault="00636DA5" w:rsidP="005170A2">
      <w:pPr>
        <w:ind w:left="2124" w:right="69" w:firstLine="708"/>
        <w:jc w:val="both"/>
        <w:rPr>
          <w:b/>
          <w:bCs/>
        </w:rPr>
      </w:pPr>
      <w:r w:rsidRPr="00636DA5">
        <w:rPr>
          <w:b/>
          <w:bCs/>
        </w:rPr>
        <w:t>Sankcie, zmluvné pokuty a náhrada škody</w:t>
      </w:r>
    </w:p>
    <w:p w14:paraId="38520313" w14:textId="77777777" w:rsidR="00636DA5" w:rsidRPr="00636DA5" w:rsidRDefault="00636DA5" w:rsidP="00666F55">
      <w:pPr>
        <w:ind w:right="69"/>
        <w:jc w:val="both"/>
      </w:pPr>
    </w:p>
    <w:p w14:paraId="454356F0" w14:textId="47A8AC68" w:rsidR="00636DA5" w:rsidRPr="00636DA5" w:rsidRDefault="00636DA5" w:rsidP="00666F55">
      <w:pPr>
        <w:pStyle w:val="Odsekzoznamu"/>
        <w:numPr>
          <w:ilvl w:val="0"/>
          <w:numId w:val="24"/>
        </w:numPr>
        <w:ind w:left="426" w:hanging="426"/>
        <w:jc w:val="both"/>
      </w:pPr>
      <w:r w:rsidRPr="00636DA5">
        <w:t xml:space="preserve">V prípade omeškania </w:t>
      </w:r>
      <w:r w:rsidR="00575ABD">
        <w:t>Z</w:t>
      </w:r>
      <w:r w:rsidRPr="00636DA5">
        <w:t xml:space="preserve">hotoviteľa so zhotovením </w:t>
      </w:r>
      <w:r w:rsidR="00575ABD">
        <w:t>D</w:t>
      </w:r>
      <w:r w:rsidRPr="00636DA5">
        <w:t xml:space="preserve">iela riadne a včas má </w:t>
      </w:r>
      <w:r w:rsidR="00575ABD">
        <w:t>O</w:t>
      </w:r>
      <w:r w:rsidRPr="00636DA5">
        <w:t>bjednávateľ nárok na zmluvnú pokutu vo výške 1 % z ceny podľa článku I</w:t>
      </w:r>
      <w:r w:rsidR="00575ABD">
        <w:t>V.</w:t>
      </w:r>
      <w:r w:rsidRPr="00636DA5">
        <w:t xml:space="preserve"> ods. 1 tejto zmluvy, a to v prípade, ak je </w:t>
      </w:r>
      <w:r w:rsidR="00575ABD">
        <w:t>Z</w:t>
      </w:r>
      <w:r w:rsidRPr="00636DA5">
        <w:t xml:space="preserve">hotoviteľ osobou registrovanou pre daň z pridanej hodnoty, aj s DPH; za každý aj začatý deň omeškania. Ak došlo k omeškaniu </w:t>
      </w:r>
      <w:r w:rsidR="00575ABD">
        <w:t>Z</w:t>
      </w:r>
      <w:r w:rsidRPr="00636DA5">
        <w:t xml:space="preserve">hotoviteľa so zhotovením </w:t>
      </w:r>
      <w:r w:rsidR="00575ABD">
        <w:t>D</w:t>
      </w:r>
      <w:r w:rsidRPr="00636DA5">
        <w:t>iela z dôvodu pôsobenia vyššej moci (živelná pohroma, vojnový konflikt, štrajk),</w:t>
      </w:r>
      <w:r w:rsidR="00575ABD">
        <w:t xml:space="preserve"> O</w:t>
      </w:r>
      <w:r w:rsidRPr="00636DA5">
        <w:t xml:space="preserve">bjednávateľ neuplatní zmluvnú pokutu voči </w:t>
      </w:r>
      <w:r w:rsidR="00575ABD">
        <w:t>Z</w:t>
      </w:r>
      <w:r w:rsidRPr="00636DA5">
        <w:t>hotoviteľovi za dobu trvania vyššej moci. Objednávateľ neuplatní zmluvnú pokutu taktiež  v prípade, ak sám je v omeškaní, a to za dobu omeškania objednávateľa (§ 370 Obchodného zákonníka).</w:t>
      </w:r>
    </w:p>
    <w:p w14:paraId="7D3210F4" w14:textId="3D489DC6" w:rsidR="00636DA5" w:rsidRPr="00636DA5" w:rsidRDefault="00636DA5" w:rsidP="00666F55">
      <w:pPr>
        <w:pStyle w:val="Odsekzoznamu"/>
        <w:numPr>
          <w:ilvl w:val="0"/>
          <w:numId w:val="24"/>
        </w:numPr>
        <w:ind w:left="426" w:hanging="426"/>
        <w:jc w:val="both"/>
      </w:pPr>
      <w:r w:rsidRPr="00636DA5">
        <w:t xml:space="preserve">V prípade omeškania </w:t>
      </w:r>
      <w:r w:rsidR="00575ABD">
        <w:t>Z</w:t>
      </w:r>
      <w:r w:rsidRPr="00636DA5">
        <w:t xml:space="preserve">hotoviteľa so splnením záväzku odstrániť vady </w:t>
      </w:r>
      <w:r w:rsidR="00292C2B">
        <w:t>D</w:t>
      </w:r>
      <w:r w:rsidRPr="00636DA5">
        <w:t xml:space="preserve">iela v lehote podľa článku </w:t>
      </w:r>
      <w:r w:rsidRPr="00F00731">
        <w:t>VI ods. 4 tejto</w:t>
      </w:r>
      <w:r w:rsidRPr="00636DA5">
        <w:t xml:space="preserve"> </w:t>
      </w:r>
      <w:r w:rsidR="00292C2B">
        <w:t>Z</w:t>
      </w:r>
      <w:r w:rsidRPr="00636DA5">
        <w:t xml:space="preserve">mluvy má </w:t>
      </w:r>
      <w:r w:rsidR="00292C2B">
        <w:t>O</w:t>
      </w:r>
      <w:r w:rsidRPr="00636DA5">
        <w:t xml:space="preserve">bjednávateľ nárok na zmluvnú pokutu vo výške 100,- Eur (slovom jednosto eur) za každý, aj začatý deň omeškania. Zaplatením tejto pokuty sa </w:t>
      </w:r>
      <w:r w:rsidR="00292C2B">
        <w:t>Z</w:t>
      </w:r>
      <w:r w:rsidRPr="00636DA5">
        <w:t>hotoviteľ nezbavuje povinnosti odstrániť vadu na vlastné náklady.</w:t>
      </w:r>
    </w:p>
    <w:p w14:paraId="085F9F39" w14:textId="7A728A53" w:rsidR="00636DA5" w:rsidRPr="00636DA5" w:rsidRDefault="00636DA5" w:rsidP="00666F55">
      <w:pPr>
        <w:pStyle w:val="Odsekzoznamu"/>
        <w:numPr>
          <w:ilvl w:val="0"/>
          <w:numId w:val="24"/>
        </w:numPr>
        <w:ind w:left="426" w:hanging="426"/>
        <w:jc w:val="both"/>
      </w:pPr>
      <w:r w:rsidRPr="00636DA5">
        <w:t xml:space="preserve">Porušenie ktorejkoľvek z povinností </w:t>
      </w:r>
      <w:r w:rsidR="00292C2B">
        <w:t>Z</w:t>
      </w:r>
      <w:r w:rsidRPr="00636DA5">
        <w:t>hotoviteľa podľa článku V</w:t>
      </w:r>
      <w:r w:rsidR="00292C2B">
        <w:t>I.</w:t>
      </w:r>
      <w:r w:rsidRPr="00636DA5">
        <w:t xml:space="preserve"> </w:t>
      </w:r>
      <w:r w:rsidR="00292C2B">
        <w:t xml:space="preserve">tejto Zmluvy </w:t>
      </w:r>
      <w:r w:rsidRPr="00636DA5">
        <w:t xml:space="preserve">zakladá právo </w:t>
      </w:r>
      <w:r w:rsidR="00292C2B">
        <w:t>O</w:t>
      </w:r>
      <w:r w:rsidRPr="00636DA5">
        <w:t xml:space="preserve">bjednávateľa na zaplatenie zmluvnej pokuty vo výške 10 % z celkovej ceny, a to v prípade, ak je </w:t>
      </w:r>
      <w:r w:rsidR="00292C2B">
        <w:t>O</w:t>
      </w:r>
      <w:r w:rsidRPr="00636DA5">
        <w:t>bjednávateľ osobou registrovanou pre daň z pridanej hodnoty, aj s DPH, uvedenej v článku I</w:t>
      </w:r>
      <w:r w:rsidR="00292C2B">
        <w:t>V.</w:t>
      </w:r>
      <w:r w:rsidRPr="00636DA5">
        <w:t xml:space="preserve"> ods. 1 tejto zmluvy.</w:t>
      </w:r>
    </w:p>
    <w:p w14:paraId="6356F230" w14:textId="7FDAB1E4" w:rsidR="00636DA5" w:rsidRPr="00292C2B" w:rsidRDefault="00636DA5" w:rsidP="00666F55">
      <w:pPr>
        <w:pStyle w:val="Odsekzoznamu"/>
        <w:numPr>
          <w:ilvl w:val="0"/>
          <w:numId w:val="24"/>
        </w:numPr>
        <w:ind w:left="426" w:hanging="426"/>
        <w:jc w:val="both"/>
      </w:pPr>
      <w:r w:rsidRPr="00636DA5">
        <w:t xml:space="preserve">V prípade omeškania </w:t>
      </w:r>
      <w:r w:rsidR="00292C2B">
        <w:t>O</w:t>
      </w:r>
      <w:r w:rsidRPr="00636DA5">
        <w:t xml:space="preserve">bjednávateľa so splnením povinností uhradiť faktúru v termíne splatnosti, má </w:t>
      </w:r>
      <w:r w:rsidR="00292C2B">
        <w:t>Z</w:t>
      </w:r>
      <w:r w:rsidRPr="00636DA5">
        <w:t>hotoviteľ nárok na úrok z omeškania vo výške 0,1 % z dlžnej sumy za každý aj začatý deň omeškania.</w:t>
      </w:r>
    </w:p>
    <w:p w14:paraId="19960072" w14:textId="03767E65" w:rsidR="00636DA5" w:rsidRPr="00636DA5" w:rsidRDefault="00636DA5" w:rsidP="00666F55">
      <w:pPr>
        <w:pStyle w:val="Odsekzoznamu"/>
        <w:numPr>
          <w:ilvl w:val="0"/>
          <w:numId w:val="24"/>
        </w:numPr>
        <w:autoSpaceDE w:val="0"/>
        <w:autoSpaceDN w:val="0"/>
        <w:adjustRightInd w:val="0"/>
        <w:ind w:left="426" w:hanging="426"/>
        <w:contextualSpacing w:val="0"/>
        <w:jc w:val="both"/>
      </w:pPr>
      <w:r w:rsidRPr="00636DA5">
        <w:rPr>
          <w:rFonts w:eastAsiaTheme="minorHAnsi"/>
          <w:lang w:eastAsia="en-US"/>
        </w:rPr>
        <w:t xml:space="preserve">Zaplatením zmluvnej pokuty nie je dotknuté právo </w:t>
      </w:r>
      <w:r w:rsidR="00292C2B">
        <w:rPr>
          <w:rFonts w:eastAsiaTheme="minorHAnsi"/>
          <w:lang w:eastAsia="en-US"/>
        </w:rPr>
        <w:t>O</w:t>
      </w:r>
      <w:r w:rsidRPr="00636DA5">
        <w:rPr>
          <w:rFonts w:eastAsiaTheme="minorHAnsi"/>
          <w:lang w:eastAsia="en-US"/>
        </w:rPr>
        <w:t xml:space="preserve">bjednávateľa na náhradu škody, ktorá mu vznikne porušením zabezpečovanej povinnosti zo strany </w:t>
      </w:r>
      <w:r w:rsidR="00D102E3">
        <w:rPr>
          <w:rFonts w:eastAsiaTheme="minorHAnsi"/>
          <w:lang w:eastAsia="en-US"/>
        </w:rPr>
        <w:t>Z</w:t>
      </w:r>
      <w:r w:rsidRPr="00636DA5">
        <w:rPr>
          <w:rFonts w:eastAsiaTheme="minorHAnsi"/>
          <w:lang w:eastAsia="en-US"/>
        </w:rPr>
        <w:t xml:space="preserve">hotoviteľa. Objednávateľ má nárok na náhradu škody v celom jej rozsahu (a teda aj škody presahujúcej zmluvnú pokutu, ktorá vznikla v dôsledku porušenia povinnosti </w:t>
      </w:r>
      <w:r w:rsidR="00D102E3">
        <w:rPr>
          <w:rFonts w:eastAsiaTheme="minorHAnsi"/>
          <w:lang w:eastAsia="en-US"/>
        </w:rPr>
        <w:t>Z</w:t>
      </w:r>
      <w:r w:rsidRPr="00636DA5">
        <w:rPr>
          <w:rFonts w:eastAsiaTheme="minorHAnsi"/>
          <w:lang w:eastAsia="en-US"/>
        </w:rPr>
        <w:t>hotoviteľom zabezpečenej zmluvnou pokutou).</w:t>
      </w:r>
    </w:p>
    <w:p w14:paraId="573E9571" w14:textId="77777777" w:rsidR="002F689C" w:rsidRDefault="002F689C" w:rsidP="00666F55">
      <w:pPr>
        <w:jc w:val="both"/>
      </w:pPr>
    </w:p>
    <w:p w14:paraId="20293E09" w14:textId="6C6A207F" w:rsidR="00840FA9" w:rsidRPr="00AF3F16" w:rsidRDefault="00840FA9" w:rsidP="005170A2">
      <w:pPr>
        <w:ind w:left="3540" w:right="-73" w:firstLine="708"/>
        <w:jc w:val="both"/>
        <w:rPr>
          <w:b/>
          <w:bCs/>
        </w:rPr>
      </w:pPr>
      <w:r w:rsidRPr="00AF3F16">
        <w:rPr>
          <w:b/>
          <w:bCs/>
        </w:rPr>
        <w:t>Článok XIII.</w:t>
      </w:r>
    </w:p>
    <w:p w14:paraId="693DAC4B" w14:textId="2CEDF8D0" w:rsidR="00840FA9" w:rsidRPr="00AF3F16" w:rsidRDefault="005170A2" w:rsidP="005170A2">
      <w:pPr>
        <w:ind w:left="3540" w:right="-73"/>
        <w:jc w:val="both"/>
        <w:rPr>
          <w:b/>
          <w:bCs/>
        </w:rPr>
      </w:pPr>
      <w:r>
        <w:rPr>
          <w:b/>
          <w:bCs/>
        </w:rPr>
        <w:t xml:space="preserve">         </w:t>
      </w:r>
      <w:r w:rsidR="00840FA9" w:rsidRPr="00AF3F16">
        <w:rPr>
          <w:b/>
          <w:bCs/>
        </w:rPr>
        <w:t>Subdodávatelia</w:t>
      </w:r>
    </w:p>
    <w:p w14:paraId="0B65D739" w14:textId="77777777" w:rsidR="00AF3F16" w:rsidRPr="00AF3F16" w:rsidRDefault="00AF3F16" w:rsidP="00666F55">
      <w:pPr>
        <w:jc w:val="both"/>
      </w:pPr>
    </w:p>
    <w:p w14:paraId="2611C1D7" w14:textId="0BD23C89" w:rsidR="00AF3F16" w:rsidRPr="00AF3F16" w:rsidRDefault="00AF3F16" w:rsidP="00666F55">
      <w:pPr>
        <w:numPr>
          <w:ilvl w:val="6"/>
          <w:numId w:val="25"/>
        </w:numPr>
        <w:tabs>
          <w:tab w:val="left" w:pos="567"/>
        </w:tabs>
        <w:ind w:left="426" w:hanging="426"/>
        <w:jc w:val="both"/>
        <w:rPr>
          <w:rFonts w:eastAsia="Calibri"/>
          <w:lang w:eastAsia="en-US"/>
        </w:rPr>
      </w:pPr>
      <w:r w:rsidRPr="00AF3F16">
        <w:rPr>
          <w:rFonts w:eastAsia="Calibri"/>
          <w:lang w:eastAsia="en-US"/>
        </w:rPr>
        <w:t xml:space="preserve">Zhotoviteľ je oprávnený vykonať časť plnenia podľa tejto </w:t>
      </w:r>
      <w:r>
        <w:rPr>
          <w:rFonts w:eastAsia="Calibri"/>
          <w:lang w:eastAsia="en-US"/>
        </w:rPr>
        <w:t>Z</w:t>
      </w:r>
      <w:r w:rsidRPr="00AF3F16">
        <w:rPr>
          <w:rFonts w:eastAsia="Calibri"/>
          <w:lang w:eastAsia="en-US"/>
        </w:rPr>
        <w:t xml:space="preserve">mluvy prostredníctvom subdodávateľa uvedeného v zozname subdodávateľov </w:t>
      </w:r>
      <w:r w:rsidRPr="00AF3F16">
        <w:rPr>
          <w:rFonts w:eastAsia="Calibri"/>
          <w:bCs/>
          <w:lang w:eastAsia="en-US"/>
        </w:rPr>
        <w:t>s uvedením údajov o osobe oprávnenej konať za subdodávateľa v rozsahu meno a priezvisko, adresa pobytu, dátum narodenia</w:t>
      </w:r>
      <w:r w:rsidRPr="00AF3F16">
        <w:rPr>
          <w:rFonts w:eastAsia="Calibri"/>
          <w:lang w:eastAsia="en-US"/>
        </w:rPr>
        <w:t xml:space="preserve">, ktorý tvorí Prílohu č. </w:t>
      </w:r>
      <w:r w:rsidR="008D62BA">
        <w:rPr>
          <w:rFonts w:eastAsia="Calibri"/>
          <w:lang w:eastAsia="en-US"/>
        </w:rPr>
        <w:t xml:space="preserve"> </w:t>
      </w:r>
      <w:r w:rsidR="00487E7C">
        <w:rPr>
          <w:rFonts w:eastAsia="Calibri"/>
          <w:lang w:eastAsia="en-US"/>
        </w:rPr>
        <w:t xml:space="preserve">2 </w:t>
      </w:r>
      <w:r w:rsidR="008D62BA">
        <w:rPr>
          <w:rFonts w:eastAsia="Calibri"/>
          <w:lang w:eastAsia="en-US"/>
        </w:rPr>
        <w:t xml:space="preserve"> </w:t>
      </w:r>
      <w:r w:rsidRPr="00AF3F16">
        <w:rPr>
          <w:rFonts w:eastAsia="Calibri"/>
          <w:lang w:eastAsia="en-US"/>
        </w:rPr>
        <w:t xml:space="preserve">tejto </w:t>
      </w:r>
      <w:r w:rsidR="00547BA5">
        <w:rPr>
          <w:rFonts w:eastAsia="Calibri"/>
          <w:lang w:eastAsia="en-US"/>
        </w:rPr>
        <w:t>Z</w:t>
      </w:r>
      <w:r w:rsidRPr="00AF3F16">
        <w:rPr>
          <w:rFonts w:eastAsia="Calibri"/>
          <w:lang w:eastAsia="en-US"/>
        </w:rPr>
        <w:t xml:space="preserve">mluvy. Využitím subdodávateľov nie je dotknutá zodpovednosť </w:t>
      </w:r>
      <w:r w:rsidR="00547BA5">
        <w:rPr>
          <w:rFonts w:eastAsia="Calibri"/>
          <w:lang w:eastAsia="en-US"/>
        </w:rPr>
        <w:t>Z</w:t>
      </w:r>
      <w:r w:rsidRPr="00AF3F16">
        <w:rPr>
          <w:rFonts w:eastAsia="Calibri"/>
          <w:lang w:eastAsia="en-US"/>
        </w:rPr>
        <w:t xml:space="preserve">hotoviteľa  za plnenie podľa tejto </w:t>
      </w:r>
      <w:r w:rsidR="00547BA5">
        <w:rPr>
          <w:rFonts w:eastAsia="Calibri"/>
          <w:lang w:eastAsia="en-US"/>
        </w:rPr>
        <w:t>Z</w:t>
      </w:r>
      <w:r w:rsidRPr="00AF3F16">
        <w:rPr>
          <w:rFonts w:eastAsia="Calibri"/>
          <w:lang w:eastAsia="en-US"/>
        </w:rPr>
        <w:t xml:space="preserve">mluvy. </w:t>
      </w:r>
    </w:p>
    <w:p w14:paraId="28393A76" w14:textId="259B07FD" w:rsidR="00AF3F16" w:rsidRPr="000825F7" w:rsidRDefault="00AF3F16" w:rsidP="00666F55">
      <w:pPr>
        <w:numPr>
          <w:ilvl w:val="6"/>
          <w:numId w:val="25"/>
        </w:numPr>
        <w:tabs>
          <w:tab w:val="left" w:pos="567"/>
        </w:tabs>
        <w:ind w:left="426" w:hanging="426"/>
        <w:jc w:val="both"/>
        <w:rPr>
          <w:rFonts w:eastAsia="Calibri"/>
          <w:lang w:eastAsia="en-US"/>
        </w:rPr>
      </w:pPr>
      <w:r w:rsidRPr="00AF3F16">
        <w:rPr>
          <w:rFonts w:eastAsia="Calibri"/>
          <w:bCs/>
          <w:lang w:eastAsia="en-US"/>
        </w:rPr>
        <w:t xml:space="preserve">V súlade s § 11 </w:t>
      </w:r>
      <w:r w:rsidRPr="00AF3F16">
        <w:rPr>
          <w:rFonts w:eastAsia="Calibri"/>
          <w:lang w:eastAsia="ar-SA"/>
        </w:rPr>
        <w:t>zákona o verejnom obstarávaní</w:t>
      </w:r>
      <w:r w:rsidRPr="00AF3F16">
        <w:rPr>
          <w:rFonts w:eastAsia="Calibri"/>
          <w:bCs/>
          <w:lang w:eastAsia="en-US"/>
        </w:rPr>
        <w:t xml:space="preserve"> verejný obstarávateľ nesmie uzavrieť zmluvu s uchádzačom, ktorý má povinnosť zapisovať sa do registra partnerov verejného sektora a</w:t>
      </w:r>
      <w:r w:rsidR="00D71241">
        <w:rPr>
          <w:rFonts w:eastAsia="Calibri"/>
          <w:bCs/>
          <w:lang w:eastAsia="en-US"/>
        </w:rPr>
        <w:t xml:space="preserve"> </w:t>
      </w:r>
      <w:r w:rsidRPr="00AF3F16">
        <w:rPr>
          <w:rFonts w:eastAsia="Calibri"/>
          <w:bCs/>
          <w:lang w:eastAsia="en-US"/>
        </w:rPr>
        <w:t xml:space="preserve">nie je zapísaný v registri partnerov verejného sektora, alebo ktorého subdodávatelia alebo subdodávatelia podľa osobitného predpisu, ktorí majú povinnosť zapisovať sa do registra partnerov verejného sektora a nie sú zapísaní v registri partnerov verejného sektora. Táto povinnosť sa vzťahuje na subdodávateľa po celú dobu trvania </w:t>
      </w:r>
      <w:r w:rsidR="00D71241">
        <w:rPr>
          <w:rFonts w:eastAsia="Calibri"/>
          <w:bCs/>
          <w:lang w:eastAsia="en-US"/>
        </w:rPr>
        <w:t>Z</w:t>
      </w:r>
      <w:r w:rsidRPr="00AF3F16">
        <w:rPr>
          <w:rFonts w:eastAsia="Calibri"/>
          <w:bCs/>
          <w:lang w:eastAsia="en-US"/>
        </w:rPr>
        <w:t>mluvy.</w:t>
      </w:r>
    </w:p>
    <w:p w14:paraId="14672F03" w14:textId="2DD33528" w:rsidR="00AF3F16" w:rsidRPr="00BD7F81" w:rsidRDefault="00AF3F16" w:rsidP="00BD7F81">
      <w:pPr>
        <w:numPr>
          <w:ilvl w:val="6"/>
          <w:numId w:val="25"/>
        </w:numPr>
        <w:tabs>
          <w:tab w:val="left" w:pos="567"/>
        </w:tabs>
        <w:ind w:left="426" w:hanging="426"/>
        <w:jc w:val="both"/>
        <w:rPr>
          <w:rFonts w:eastAsia="Calibri"/>
          <w:lang w:eastAsia="en-US"/>
        </w:rPr>
      </w:pPr>
      <w:r w:rsidRPr="00AF3F16">
        <w:rPr>
          <w:rFonts w:eastAsia="Calibri"/>
          <w:lang w:eastAsia="en-US"/>
        </w:rPr>
        <w:lastRenderedPageBreak/>
        <w:t xml:space="preserve">Počas trvania tejto zmluvy je </w:t>
      </w:r>
      <w:r w:rsidR="000825F7">
        <w:rPr>
          <w:rFonts w:eastAsia="Calibri"/>
          <w:lang w:eastAsia="en-US"/>
        </w:rPr>
        <w:t>Z</w:t>
      </w:r>
      <w:r w:rsidRPr="00AF3F16">
        <w:rPr>
          <w:rFonts w:eastAsia="Calibri"/>
          <w:lang w:eastAsia="en-US"/>
        </w:rPr>
        <w:t>hotoviteľ oprávnený zmeniť alebo doplniť subdodávateľa uvedeného v Prílohe č.</w:t>
      </w:r>
      <w:r w:rsidR="000825F7">
        <w:rPr>
          <w:rFonts w:eastAsia="Calibri"/>
          <w:lang w:eastAsia="en-US"/>
        </w:rPr>
        <w:t xml:space="preserve"> </w:t>
      </w:r>
      <w:r w:rsidR="00487E7C">
        <w:rPr>
          <w:rFonts w:eastAsia="Calibri"/>
          <w:lang w:eastAsia="en-US"/>
        </w:rPr>
        <w:t>2</w:t>
      </w:r>
      <w:r w:rsidR="000825F7">
        <w:rPr>
          <w:rFonts w:eastAsia="Calibri"/>
          <w:lang w:eastAsia="en-US"/>
        </w:rPr>
        <w:t xml:space="preserve"> </w:t>
      </w:r>
      <w:r w:rsidRPr="00AF3F16">
        <w:rPr>
          <w:rFonts w:eastAsia="Calibri"/>
          <w:lang w:eastAsia="en-US"/>
        </w:rPr>
        <w:t xml:space="preserve"> tejto </w:t>
      </w:r>
      <w:r w:rsidR="000825F7">
        <w:rPr>
          <w:rFonts w:eastAsia="Calibri"/>
          <w:lang w:eastAsia="en-US"/>
        </w:rPr>
        <w:t>Z</w:t>
      </w:r>
      <w:r w:rsidRPr="00AF3F16">
        <w:rPr>
          <w:rFonts w:eastAsia="Calibri"/>
          <w:lang w:eastAsia="en-US"/>
        </w:rPr>
        <w:t xml:space="preserve">mluvy výlučne na základe písomného dodatku k tejto zmluve; </w:t>
      </w:r>
      <w:r w:rsidR="000825F7">
        <w:rPr>
          <w:rFonts w:eastAsia="Calibri"/>
          <w:lang w:eastAsia="en-US"/>
        </w:rPr>
        <w:t>Z</w:t>
      </w:r>
      <w:r w:rsidRPr="00AF3F16">
        <w:rPr>
          <w:rFonts w:eastAsia="Calibri"/>
          <w:lang w:eastAsia="en-US"/>
        </w:rPr>
        <w:t xml:space="preserve">hotoviteľ sa zaväzuje v rámci návrhu na zmenu subdodávateľa spolu s aktualizovanou Prílohou č. </w:t>
      </w:r>
      <w:r w:rsidR="00487E7C">
        <w:rPr>
          <w:rFonts w:eastAsia="Calibri"/>
          <w:lang w:eastAsia="en-US"/>
        </w:rPr>
        <w:t>2</w:t>
      </w:r>
      <w:r w:rsidR="009E78CA">
        <w:rPr>
          <w:rFonts w:eastAsia="Calibri"/>
          <w:lang w:eastAsia="en-US"/>
        </w:rPr>
        <w:t xml:space="preserve"> </w:t>
      </w:r>
      <w:r w:rsidR="009E78CA" w:rsidRPr="00AF3F16">
        <w:rPr>
          <w:rFonts w:eastAsia="Calibri"/>
          <w:lang w:eastAsia="en-US"/>
        </w:rPr>
        <w:t xml:space="preserve"> </w:t>
      </w:r>
      <w:r w:rsidRPr="00AF3F16">
        <w:rPr>
          <w:rFonts w:eastAsia="Calibri"/>
          <w:lang w:eastAsia="en-US"/>
        </w:rPr>
        <w:t xml:space="preserve"> tejto </w:t>
      </w:r>
      <w:r w:rsidR="009E78CA">
        <w:rPr>
          <w:rFonts w:eastAsia="Calibri"/>
          <w:lang w:eastAsia="en-US"/>
        </w:rPr>
        <w:t>Z</w:t>
      </w:r>
      <w:r w:rsidRPr="00AF3F16">
        <w:rPr>
          <w:rFonts w:eastAsia="Calibri"/>
          <w:lang w:eastAsia="en-US"/>
        </w:rPr>
        <w:t>mluvy uviesť údaje o novom subdodávateľovi v rozsahu podľa § 41 ods. 3 zákona o verejnom obstarávaní.</w:t>
      </w:r>
    </w:p>
    <w:p w14:paraId="558340D5" w14:textId="30FFA1CE" w:rsidR="00AF3F16" w:rsidRPr="00AF3F16" w:rsidRDefault="00AF3F16" w:rsidP="00666F55">
      <w:pPr>
        <w:numPr>
          <w:ilvl w:val="6"/>
          <w:numId w:val="25"/>
        </w:numPr>
        <w:tabs>
          <w:tab w:val="left" w:pos="567"/>
        </w:tabs>
        <w:ind w:left="426" w:hanging="426"/>
        <w:jc w:val="both"/>
        <w:rPr>
          <w:rFonts w:eastAsia="Calibri"/>
          <w:lang w:eastAsia="en-US"/>
        </w:rPr>
      </w:pPr>
      <w:r w:rsidRPr="00AF3F16">
        <w:rPr>
          <w:noProof/>
        </w:rPr>
        <w:t xml:space="preserve">V prípade, ak má počas plnenia </w:t>
      </w:r>
      <w:r w:rsidR="009E78CA">
        <w:rPr>
          <w:noProof/>
        </w:rPr>
        <w:t>Z</w:t>
      </w:r>
      <w:r w:rsidRPr="00AF3F16">
        <w:rPr>
          <w:noProof/>
        </w:rPr>
        <w:t>mluvy zhotoviteľ záujem zmeniť svojich subdodávateľov,   je povinný rešpektovať nasledovné pravidlá:</w:t>
      </w:r>
    </w:p>
    <w:p w14:paraId="275B14CE" w14:textId="0AB9CD28" w:rsidR="00AF3F16" w:rsidRPr="00AF3F16" w:rsidRDefault="00AF3F16" w:rsidP="00666F55">
      <w:pPr>
        <w:numPr>
          <w:ilvl w:val="0"/>
          <w:numId w:val="26"/>
        </w:numPr>
        <w:ind w:left="851" w:hanging="425"/>
        <w:jc w:val="both"/>
        <w:rPr>
          <w:rFonts w:eastAsia="Calibri"/>
          <w:lang w:eastAsia="en-US"/>
        </w:rPr>
      </w:pPr>
      <w:r w:rsidRPr="00AF3F16">
        <w:rPr>
          <w:rFonts w:eastAsia="Calibri"/>
          <w:lang w:eastAsia="en-US"/>
        </w:rPr>
        <w:t xml:space="preserve">počas trvania </w:t>
      </w:r>
      <w:r w:rsidR="009E78CA">
        <w:rPr>
          <w:rFonts w:eastAsia="Calibri"/>
          <w:lang w:eastAsia="en-US"/>
        </w:rPr>
        <w:t>Z</w:t>
      </w:r>
      <w:r w:rsidRPr="00AF3F16">
        <w:rPr>
          <w:rFonts w:eastAsia="Calibri"/>
          <w:lang w:eastAsia="en-US"/>
        </w:rPr>
        <w:t xml:space="preserve">mluvy je zhotoviteľ oprávnený zmeniť alebo doplniť subdodávateľa uvedeného v Prílohe č. </w:t>
      </w:r>
      <w:r w:rsidR="00487E7C">
        <w:rPr>
          <w:rFonts w:eastAsia="Calibri"/>
          <w:lang w:eastAsia="en-US"/>
        </w:rPr>
        <w:t>2</w:t>
      </w:r>
      <w:r w:rsidR="009E78CA">
        <w:rPr>
          <w:rFonts w:eastAsia="Calibri"/>
          <w:lang w:eastAsia="en-US"/>
        </w:rPr>
        <w:t xml:space="preserve"> </w:t>
      </w:r>
      <w:r w:rsidR="009E78CA" w:rsidRPr="00AF3F16">
        <w:rPr>
          <w:rFonts w:eastAsia="Calibri"/>
          <w:lang w:eastAsia="en-US"/>
        </w:rPr>
        <w:t xml:space="preserve"> </w:t>
      </w:r>
      <w:r w:rsidRPr="00AF3F16">
        <w:rPr>
          <w:rFonts w:eastAsia="Calibri"/>
          <w:lang w:eastAsia="en-US"/>
        </w:rPr>
        <w:t xml:space="preserve"> tejto </w:t>
      </w:r>
      <w:r w:rsidR="009E78CA">
        <w:rPr>
          <w:rFonts w:eastAsia="Calibri"/>
          <w:lang w:eastAsia="en-US"/>
        </w:rPr>
        <w:t>Z</w:t>
      </w:r>
      <w:r w:rsidRPr="00AF3F16">
        <w:rPr>
          <w:rFonts w:eastAsia="Calibri"/>
          <w:lang w:eastAsia="en-US"/>
        </w:rPr>
        <w:t xml:space="preserve">mluvy výlučne na základe písomného dodatku k tejto </w:t>
      </w:r>
      <w:r w:rsidR="009E78CA">
        <w:rPr>
          <w:rFonts w:eastAsia="Calibri"/>
          <w:lang w:eastAsia="en-US"/>
        </w:rPr>
        <w:t>Z</w:t>
      </w:r>
      <w:r w:rsidRPr="00AF3F16">
        <w:rPr>
          <w:rFonts w:eastAsia="Calibri"/>
          <w:lang w:eastAsia="en-US"/>
        </w:rPr>
        <w:t xml:space="preserve">mluve; zhotoviteľ sa zaväzuje v rámci návrhu na zmenu subdodávateľa spolu s aktualizovanou Prílohou č. </w:t>
      </w:r>
      <w:r w:rsidR="00487E7C">
        <w:rPr>
          <w:rFonts w:eastAsia="Calibri"/>
          <w:lang w:eastAsia="en-US"/>
        </w:rPr>
        <w:t>2</w:t>
      </w:r>
      <w:r w:rsidR="009E78CA">
        <w:rPr>
          <w:rFonts w:eastAsia="Calibri"/>
          <w:lang w:eastAsia="en-US"/>
        </w:rPr>
        <w:t xml:space="preserve"> </w:t>
      </w:r>
      <w:r w:rsidR="009E78CA" w:rsidRPr="00AF3F16">
        <w:rPr>
          <w:rFonts w:eastAsia="Calibri"/>
          <w:lang w:eastAsia="en-US"/>
        </w:rPr>
        <w:t xml:space="preserve"> </w:t>
      </w:r>
      <w:r w:rsidRPr="00AF3F16">
        <w:rPr>
          <w:rFonts w:eastAsia="Calibri"/>
          <w:lang w:eastAsia="en-US"/>
        </w:rPr>
        <w:t xml:space="preserve"> tejto </w:t>
      </w:r>
      <w:r w:rsidR="009E78CA">
        <w:rPr>
          <w:rFonts w:eastAsia="Calibri"/>
          <w:lang w:eastAsia="en-US"/>
        </w:rPr>
        <w:t>Z</w:t>
      </w:r>
      <w:r w:rsidRPr="00AF3F16">
        <w:rPr>
          <w:rFonts w:eastAsia="Calibri"/>
          <w:lang w:eastAsia="en-US"/>
        </w:rPr>
        <w:t>mluvy uviesť údaje o novom subdodávateľovi v rozsahu podľa § 41 ods. 3 zákona o verejnom obstarávaní,</w:t>
      </w:r>
    </w:p>
    <w:p w14:paraId="6C39EC1D" w14:textId="5593DA6B" w:rsidR="00AF3F16" w:rsidRPr="00AF3F16" w:rsidRDefault="00AF3F16" w:rsidP="00666F55">
      <w:pPr>
        <w:numPr>
          <w:ilvl w:val="0"/>
          <w:numId w:val="26"/>
        </w:numPr>
        <w:tabs>
          <w:tab w:val="left" w:pos="1134"/>
          <w:tab w:val="left" w:pos="2552"/>
        </w:tabs>
        <w:ind w:left="851" w:hanging="425"/>
        <w:jc w:val="both"/>
        <w:rPr>
          <w:bCs/>
          <w:noProof/>
        </w:rPr>
      </w:pPr>
      <w:r w:rsidRPr="00AF3F16">
        <w:rPr>
          <w:bCs/>
          <w:noProof/>
        </w:rPr>
        <w:t xml:space="preserve">subdodávateľ, ktorého sa týka návrh na </w:t>
      </w:r>
      <w:r w:rsidR="009E78CA">
        <w:rPr>
          <w:bCs/>
          <w:noProof/>
        </w:rPr>
        <w:t>z</w:t>
      </w:r>
      <w:r w:rsidRPr="00AF3F16">
        <w:rPr>
          <w:bCs/>
          <w:noProof/>
        </w:rPr>
        <w:t>menu a má povinnosť zapisovať sa v registri partnerov verejného sektora, musí byť zapísaný v registri partnerov verejného sektora, v súlade s odsekom 3 tohto článku,</w:t>
      </w:r>
    </w:p>
    <w:p w14:paraId="0524071B" w14:textId="77777777" w:rsidR="00AF3F16" w:rsidRPr="00AF3F16" w:rsidRDefault="00AF3F16" w:rsidP="00666F55">
      <w:pPr>
        <w:numPr>
          <w:ilvl w:val="0"/>
          <w:numId w:val="26"/>
        </w:numPr>
        <w:tabs>
          <w:tab w:val="left" w:pos="567"/>
          <w:tab w:val="left" w:pos="1134"/>
          <w:tab w:val="left" w:pos="2552"/>
        </w:tabs>
        <w:ind w:left="851" w:hanging="425"/>
        <w:jc w:val="both"/>
        <w:rPr>
          <w:bCs/>
          <w:noProof/>
        </w:rPr>
      </w:pPr>
      <w:r w:rsidRPr="00AF3F16">
        <w:rPr>
          <w:bCs/>
          <w:noProof/>
        </w:rPr>
        <w:t>subdodávateľ, ktorého sa týka návrh na zmenu, musí byť schopný realizovať príslušnú časť predmetu zákazky v rovnakej kvalite, ako pôvodný subdodávateľ,</w:t>
      </w:r>
    </w:p>
    <w:p w14:paraId="466EF60A" w14:textId="7121196A" w:rsidR="00AF3F16" w:rsidRPr="00BD7F81" w:rsidRDefault="009E78CA" w:rsidP="00BD7F81">
      <w:pPr>
        <w:numPr>
          <w:ilvl w:val="0"/>
          <w:numId w:val="26"/>
        </w:numPr>
        <w:tabs>
          <w:tab w:val="left" w:pos="567"/>
          <w:tab w:val="left" w:pos="1134"/>
          <w:tab w:val="left" w:pos="2552"/>
        </w:tabs>
        <w:ind w:left="851" w:hanging="425"/>
        <w:jc w:val="both"/>
        <w:rPr>
          <w:bCs/>
          <w:noProof/>
        </w:rPr>
      </w:pPr>
      <w:r>
        <w:rPr>
          <w:bCs/>
          <w:noProof/>
        </w:rPr>
        <w:t>Z</w:t>
      </w:r>
      <w:r w:rsidR="00AF3F16" w:rsidRPr="00AF3F16">
        <w:rPr>
          <w:bCs/>
          <w:noProof/>
        </w:rPr>
        <w:t xml:space="preserve">hotoviteľ oznámi </w:t>
      </w:r>
      <w:r>
        <w:rPr>
          <w:bCs/>
          <w:noProof/>
        </w:rPr>
        <w:t>O</w:t>
      </w:r>
      <w:r w:rsidR="00AF3F16" w:rsidRPr="00AF3F16">
        <w:rPr>
          <w:bCs/>
          <w:noProof/>
        </w:rPr>
        <w:t>bjednávateľovi návrh na zmenu subdodávateľa spolu s predložením dokladov preukazujúcich splnenie podmienok uvedených vyššie.</w:t>
      </w:r>
    </w:p>
    <w:p w14:paraId="29E1B048" w14:textId="26B07F9E" w:rsidR="00AF3F16" w:rsidRDefault="00AF3F16" w:rsidP="00666F55">
      <w:pPr>
        <w:pStyle w:val="Odsekzoznamu"/>
        <w:numPr>
          <w:ilvl w:val="6"/>
          <w:numId w:val="25"/>
        </w:numPr>
        <w:tabs>
          <w:tab w:val="left" w:pos="567"/>
        </w:tabs>
        <w:ind w:left="426" w:hanging="426"/>
        <w:contextualSpacing w:val="0"/>
        <w:jc w:val="both"/>
        <w:rPr>
          <w:bCs/>
          <w:noProof/>
        </w:rPr>
      </w:pPr>
      <w:r w:rsidRPr="00AF3F16">
        <w:rPr>
          <w:bCs/>
          <w:noProof/>
        </w:rPr>
        <w:t>Zhotoviteľ je povinný písomne oznámiť objednávateľovi akúkoľvek zmenu údajov uvedených v Prílohe č.</w:t>
      </w:r>
      <w:r w:rsidR="00487E7C">
        <w:rPr>
          <w:bCs/>
          <w:noProof/>
        </w:rPr>
        <w:t xml:space="preserve"> </w:t>
      </w:r>
      <w:r w:rsidR="00487E7C">
        <w:rPr>
          <w:rFonts w:eastAsia="Calibri"/>
          <w:lang w:eastAsia="en-US"/>
        </w:rPr>
        <w:t>2</w:t>
      </w:r>
      <w:r w:rsidR="009E78CA">
        <w:rPr>
          <w:rFonts w:eastAsia="Calibri"/>
          <w:lang w:eastAsia="en-US"/>
        </w:rPr>
        <w:t xml:space="preserve"> </w:t>
      </w:r>
      <w:r w:rsidR="009E78CA" w:rsidRPr="00AF3F16">
        <w:rPr>
          <w:rFonts w:eastAsia="Calibri"/>
          <w:lang w:eastAsia="en-US"/>
        </w:rPr>
        <w:t xml:space="preserve"> </w:t>
      </w:r>
      <w:r w:rsidR="009E78CA">
        <w:rPr>
          <w:bCs/>
          <w:noProof/>
        </w:rPr>
        <w:t>Z</w:t>
      </w:r>
      <w:r w:rsidRPr="00AF3F16">
        <w:rPr>
          <w:bCs/>
          <w:noProof/>
        </w:rPr>
        <w:t xml:space="preserve">mluvy. </w:t>
      </w:r>
      <w:r w:rsidRPr="00AF3F16">
        <w:rPr>
          <w:noProof/>
        </w:rPr>
        <w:t xml:space="preserve">Pre vylúčenie pochybností platí, že na zmenu kontaktných údajov akéhokoľvek aktuálneho subdodávateľa nie je potrebné vyhotoviť dodatok k zmluve. </w:t>
      </w:r>
      <w:r w:rsidRPr="00AF3F16">
        <w:rPr>
          <w:bCs/>
          <w:noProof/>
        </w:rPr>
        <w:t xml:space="preserve">Návrh na zmenu subdodávateľa spolu s dokladmi podľa odseku 4 písm. d) tohto článku a aktualizovaným znením Prílohy č. </w:t>
      </w:r>
      <w:r w:rsidR="00487E7C">
        <w:rPr>
          <w:rFonts w:eastAsia="Calibri"/>
          <w:lang w:eastAsia="en-US"/>
        </w:rPr>
        <w:t xml:space="preserve">2 </w:t>
      </w:r>
      <w:r w:rsidR="009E78CA">
        <w:rPr>
          <w:bCs/>
          <w:noProof/>
        </w:rPr>
        <w:t>Z</w:t>
      </w:r>
      <w:r w:rsidRPr="00AF3F16">
        <w:rPr>
          <w:bCs/>
          <w:noProof/>
        </w:rPr>
        <w:t xml:space="preserve">mluvy musí </w:t>
      </w:r>
      <w:r w:rsidR="009E78CA">
        <w:rPr>
          <w:bCs/>
          <w:noProof/>
        </w:rPr>
        <w:t>Z</w:t>
      </w:r>
      <w:r w:rsidRPr="00AF3F16">
        <w:rPr>
          <w:bCs/>
          <w:noProof/>
        </w:rPr>
        <w:t xml:space="preserve">hotoviteľ predložiť </w:t>
      </w:r>
      <w:r w:rsidR="009E78CA">
        <w:rPr>
          <w:bCs/>
          <w:noProof/>
        </w:rPr>
        <w:t>O</w:t>
      </w:r>
      <w:r w:rsidRPr="00AF3F16">
        <w:rPr>
          <w:bCs/>
          <w:noProof/>
        </w:rPr>
        <w:t>bjednávateľovi najneskôr 3 pracovné dni pred začatím plánovanej subdodávky. Objednávateľ má právo zmenu odmietnuť, ak nie sú splnené podmienky uvedené v odseku 4 tohto článku.</w:t>
      </w:r>
    </w:p>
    <w:p w14:paraId="34E85750" w14:textId="77777777" w:rsidR="005170A2" w:rsidRDefault="005170A2" w:rsidP="005170A2">
      <w:pPr>
        <w:ind w:right="-73"/>
        <w:jc w:val="both"/>
        <w:rPr>
          <w:bCs/>
          <w:noProof/>
        </w:rPr>
      </w:pPr>
    </w:p>
    <w:p w14:paraId="4D86ED36" w14:textId="0FB52F68" w:rsidR="00D4126F" w:rsidRPr="00E53EB1" w:rsidRDefault="00D4126F" w:rsidP="005170A2">
      <w:pPr>
        <w:ind w:left="3540" w:right="-73" w:firstLine="708"/>
        <w:jc w:val="both"/>
      </w:pPr>
      <w:r w:rsidRPr="00E53EB1">
        <w:rPr>
          <w:b/>
          <w:bCs/>
        </w:rPr>
        <w:t>Čl</w:t>
      </w:r>
      <w:r w:rsidRPr="00E53EB1">
        <w:rPr>
          <w:b/>
          <w:bCs/>
          <w:spacing w:val="10"/>
        </w:rPr>
        <w:t>á</w:t>
      </w:r>
      <w:r w:rsidRPr="00E53EB1">
        <w:rPr>
          <w:b/>
          <w:bCs/>
        </w:rPr>
        <w:t>n</w:t>
      </w:r>
      <w:r w:rsidRPr="00E53EB1">
        <w:rPr>
          <w:b/>
          <w:bCs/>
          <w:spacing w:val="-2"/>
        </w:rPr>
        <w:t>o</w:t>
      </w:r>
      <w:r w:rsidRPr="00E53EB1">
        <w:rPr>
          <w:b/>
          <w:bCs/>
        </w:rPr>
        <w:t>k</w:t>
      </w:r>
      <w:r w:rsidRPr="00E53EB1">
        <w:rPr>
          <w:b/>
          <w:bCs/>
          <w:spacing w:val="25"/>
        </w:rPr>
        <w:t xml:space="preserve"> </w:t>
      </w:r>
      <w:r w:rsidRPr="00E53EB1">
        <w:rPr>
          <w:b/>
          <w:bCs/>
        </w:rPr>
        <w:t>XIV.</w:t>
      </w:r>
    </w:p>
    <w:p w14:paraId="4C4711B9" w14:textId="1D7869EA" w:rsidR="00D4126F" w:rsidRPr="00E53EB1" w:rsidRDefault="00D4126F" w:rsidP="005170A2">
      <w:pPr>
        <w:ind w:left="2832" w:firstLine="708"/>
        <w:jc w:val="both"/>
        <w:rPr>
          <w:b/>
          <w:bCs/>
        </w:rPr>
      </w:pPr>
      <w:r w:rsidRPr="00E53EB1">
        <w:rPr>
          <w:b/>
          <w:bCs/>
        </w:rPr>
        <w:t>Trvanie a zrušenie zmluvy</w:t>
      </w:r>
    </w:p>
    <w:p w14:paraId="1ACDCF0E" w14:textId="77777777" w:rsidR="00E53EB1" w:rsidRPr="00E53EB1" w:rsidRDefault="00E53EB1" w:rsidP="00666F55">
      <w:pPr>
        <w:ind w:right="-73"/>
        <w:jc w:val="both"/>
        <w:rPr>
          <w:b/>
          <w:bCs/>
        </w:rPr>
      </w:pPr>
    </w:p>
    <w:p w14:paraId="114BDC71" w14:textId="567631B3" w:rsidR="00E53EB1" w:rsidRPr="00E53EB1" w:rsidRDefault="00E53EB1" w:rsidP="00666F55">
      <w:pPr>
        <w:numPr>
          <w:ilvl w:val="0"/>
          <w:numId w:val="27"/>
        </w:numPr>
        <w:tabs>
          <w:tab w:val="left" w:pos="426"/>
        </w:tabs>
        <w:suppressAutoHyphens/>
        <w:ind w:left="426" w:right="-2" w:hanging="426"/>
        <w:jc w:val="both"/>
        <w:rPr>
          <w:lang w:eastAsia="ar-SA"/>
        </w:rPr>
      </w:pPr>
      <w:r w:rsidRPr="00E53EB1">
        <w:rPr>
          <w:lang w:eastAsia="ar-SA"/>
        </w:rPr>
        <w:t>Táto zmluva je uzatvorená na dobu určitú, a to do vysporiadania všetkých vzájomných záväzkov a nárokov zmluvných strán.</w:t>
      </w:r>
    </w:p>
    <w:p w14:paraId="18311D15" w14:textId="33B992EE" w:rsidR="00E53EB1" w:rsidRPr="00E53EB1" w:rsidRDefault="00E53EB1" w:rsidP="00666F55">
      <w:pPr>
        <w:numPr>
          <w:ilvl w:val="0"/>
          <w:numId w:val="27"/>
        </w:numPr>
        <w:tabs>
          <w:tab w:val="left" w:pos="426"/>
        </w:tabs>
        <w:suppressAutoHyphens/>
        <w:ind w:left="426" w:right="-2" w:hanging="426"/>
        <w:jc w:val="both"/>
        <w:rPr>
          <w:lang w:eastAsia="ar-SA"/>
        </w:rPr>
      </w:pPr>
      <w:r w:rsidRPr="00E53EB1">
        <w:rPr>
          <w:lang w:eastAsia="ar-SA"/>
        </w:rPr>
        <w:t xml:space="preserve">Túto </w:t>
      </w:r>
      <w:r>
        <w:rPr>
          <w:lang w:eastAsia="ar-SA"/>
        </w:rPr>
        <w:t>Z</w:t>
      </w:r>
      <w:r w:rsidRPr="00E53EB1">
        <w:rPr>
          <w:lang w:eastAsia="ar-SA"/>
        </w:rPr>
        <w:t xml:space="preserve">mluvu je možné ukončiť aj písomnou dohodou zmluvných strán, písomným odstúpením   od </w:t>
      </w:r>
      <w:r>
        <w:rPr>
          <w:lang w:eastAsia="ar-SA"/>
        </w:rPr>
        <w:t>Z</w:t>
      </w:r>
      <w:r w:rsidRPr="00E53EB1">
        <w:rPr>
          <w:lang w:eastAsia="ar-SA"/>
        </w:rPr>
        <w:t>mluvy alebo písomnou výpoveďou.</w:t>
      </w:r>
    </w:p>
    <w:p w14:paraId="3231A73E" w14:textId="612BEC24" w:rsidR="00E53EB1" w:rsidRPr="00E53EB1" w:rsidRDefault="00E53EB1" w:rsidP="00666F55">
      <w:pPr>
        <w:numPr>
          <w:ilvl w:val="0"/>
          <w:numId w:val="27"/>
        </w:numPr>
        <w:tabs>
          <w:tab w:val="left" w:pos="426"/>
        </w:tabs>
        <w:autoSpaceDE w:val="0"/>
        <w:autoSpaceDN w:val="0"/>
        <w:adjustRightInd w:val="0"/>
        <w:ind w:left="426" w:hanging="426"/>
        <w:jc w:val="both"/>
      </w:pPr>
      <w:r w:rsidRPr="00E53EB1">
        <w:rPr>
          <w:color w:val="000000"/>
        </w:rPr>
        <w:t xml:space="preserve">Zhotoviteľ je oprávnený od </w:t>
      </w:r>
      <w:r>
        <w:rPr>
          <w:color w:val="000000"/>
        </w:rPr>
        <w:t>Z</w:t>
      </w:r>
      <w:r w:rsidRPr="00E53EB1">
        <w:rPr>
          <w:color w:val="000000"/>
        </w:rPr>
        <w:t xml:space="preserve">mluvy odstúpiť v prípade podstatného porušenia tejto </w:t>
      </w:r>
      <w:r>
        <w:rPr>
          <w:color w:val="000000"/>
        </w:rPr>
        <w:t>Z</w:t>
      </w:r>
      <w:r w:rsidRPr="00E53EB1">
        <w:rPr>
          <w:color w:val="000000"/>
        </w:rPr>
        <w:t xml:space="preserve">mluvy zo strany </w:t>
      </w:r>
      <w:r>
        <w:rPr>
          <w:color w:val="000000"/>
        </w:rPr>
        <w:t>O</w:t>
      </w:r>
      <w:r w:rsidRPr="00E53EB1">
        <w:rPr>
          <w:color w:val="000000"/>
        </w:rPr>
        <w:t xml:space="preserve">bjednávateľa; za podstatné porušenie sa na účely tejto </w:t>
      </w:r>
      <w:r>
        <w:rPr>
          <w:color w:val="000000"/>
        </w:rPr>
        <w:t>Z</w:t>
      </w:r>
      <w:r w:rsidRPr="00E53EB1">
        <w:rPr>
          <w:color w:val="000000"/>
        </w:rPr>
        <w:t xml:space="preserve">mluvy bude považovať, ak </w:t>
      </w:r>
      <w:r>
        <w:rPr>
          <w:color w:val="000000"/>
        </w:rPr>
        <w:t>O</w:t>
      </w:r>
      <w:r w:rsidRPr="00E53EB1">
        <w:rPr>
          <w:color w:val="000000"/>
        </w:rPr>
        <w:t xml:space="preserve">bjednávateľ odmietne poskytnúť potrebné spolupôsobenie a plnenie podmienok tejto </w:t>
      </w:r>
      <w:r>
        <w:rPr>
          <w:color w:val="000000"/>
        </w:rPr>
        <w:t>Z</w:t>
      </w:r>
      <w:r w:rsidRPr="00E53EB1">
        <w:rPr>
          <w:color w:val="000000"/>
        </w:rPr>
        <w:t xml:space="preserve">mluvy, ktoré by podstatným spôsobom znemožňovalo </w:t>
      </w:r>
      <w:r>
        <w:t>Z</w:t>
      </w:r>
      <w:r w:rsidRPr="00E53EB1">
        <w:t xml:space="preserve">hotoviteľovi plniť podmienky tejto </w:t>
      </w:r>
      <w:r>
        <w:t>Z</w:t>
      </w:r>
      <w:r w:rsidRPr="00E53EB1">
        <w:t xml:space="preserve">mluvy; tieto okolnosti musí </w:t>
      </w:r>
      <w:r>
        <w:t>Z</w:t>
      </w:r>
      <w:r w:rsidRPr="00E53EB1">
        <w:t>hotoviteľ podrobne dokladovať a špecifikovať.</w:t>
      </w:r>
    </w:p>
    <w:p w14:paraId="35E9CC4B" w14:textId="41CA1619" w:rsidR="00E53EB1" w:rsidRPr="00E53EB1" w:rsidRDefault="00E53EB1" w:rsidP="00666F55">
      <w:pPr>
        <w:numPr>
          <w:ilvl w:val="0"/>
          <w:numId w:val="27"/>
        </w:numPr>
        <w:tabs>
          <w:tab w:val="left" w:pos="426"/>
        </w:tabs>
        <w:autoSpaceDE w:val="0"/>
        <w:autoSpaceDN w:val="0"/>
        <w:adjustRightInd w:val="0"/>
        <w:ind w:left="426" w:hanging="426"/>
        <w:jc w:val="both"/>
      </w:pPr>
      <w:r w:rsidRPr="00E53EB1">
        <w:t xml:space="preserve">Objednávateľ má právo odstúpiť od tejto </w:t>
      </w:r>
      <w:r>
        <w:t>Z</w:t>
      </w:r>
      <w:r w:rsidRPr="00E53EB1">
        <w:t xml:space="preserve">mluvy v prípadoch ustanovených Obchodným zákonníkom, ako aj v prípadoch, ak </w:t>
      </w:r>
      <w:r>
        <w:t>Z</w:t>
      </w:r>
      <w:r w:rsidRPr="00E53EB1">
        <w:t>hotoviteľ:</w:t>
      </w:r>
    </w:p>
    <w:p w14:paraId="654F19C2" w14:textId="1FBD47ED" w:rsidR="00E53EB1" w:rsidRPr="00E53EB1" w:rsidRDefault="00E53EB1" w:rsidP="00666F55">
      <w:pPr>
        <w:numPr>
          <w:ilvl w:val="0"/>
          <w:numId w:val="28"/>
        </w:numPr>
        <w:autoSpaceDE w:val="0"/>
        <w:autoSpaceDN w:val="0"/>
        <w:adjustRightInd w:val="0"/>
        <w:ind w:left="851" w:hanging="425"/>
        <w:jc w:val="both"/>
      </w:pPr>
      <w:r w:rsidRPr="00E53EB1">
        <w:t xml:space="preserve">bez podstatného dôvodu nezačne práce na diele do 7 dní od prevzatia </w:t>
      </w:r>
      <w:r>
        <w:t>S</w:t>
      </w:r>
      <w:r w:rsidRPr="00E53EB1">
        <w:t xml:space="preserve">taveniska alebo bezdôvodne preruší práce na </w:t>
      </w:r>
      <w:r>
        <w:t>D</w:t>
      </w:r>
      <w:r w:rsidRPr="00E53EB1">
        <w:t>iele na viac ako 7 dní,</w:t>
      </w:r>
    </w:p>
    <w:p w14:paraId="269C1061" w14:textId="1F0C375C" w:rsidR="00E53EB1" w:rsidRPr="00E53EB1" w:rsidRDefault="00E53EB1" w:rsidP="00666F55">
      <w:pPr>
        <w:numPr>
          <w:ilvl w:val="0"/>
          <w:numId w:val="28"/>
        </w:numPr>
        <w:autoSpaceDE w:val="0"/>
        <w:autoSpaceDN w:val="0"/>
        <w:adjustRightInd w:val="0"/>
        <w:ind w:left="851" w:hanging="425"/>
        <w:jc w:val="both"/>
      </w:pPr>
      <w:r w:rsidRPr="00E53EB1">
        <w:t xml:space="preserve">nebude vykonávať </w:t>
      </w:r>
      <w:r>
        <w:t>D</w:t>
      </w:r>
      <w:r w:rsidRPr="00E53EB1">
        <w:t xml:space="preserve">ielo v súlade s touto </w:t>
      </w:r>
      <w:r>
        <w:t>Z</w:t>
      </w:r>
      <w:r w:rsidRPr="00E53EB1">
        <w:t xml:space="preserve">mluvou, príslušnými technickými normami a právnymi predpismi, alebo bude plniť, resp. neplniť svoje zmluvné povinnosti takým spôsobom, ktorý vyvolá u </w:t>
      </w:r>
      <w:r>
        <w:t>O</w:t>
      </w:r>
      <w:r w:rsidRPr="00E53EB1">
        <w:t xml:space="preserve">bjednávateľa opodstatnenú obavu, že zhotoviteľ neplní predmet tejto </w:t>
      </w:r>
      <w:r>
        <w:t>Z</w:t>
      </w:r>
      <w:r w:rsidRPr="00E53EB1">
        <w:t>mluvy v zmluvne dohodnutom termíne,</w:t>
      </w:r>
    </w:p>
    <w:p w14:paraId="4C2D181A" w14:textId="77777777" w:rsidR="00E53EB1" w:rsidRPr="00E53EB1" w:rsidRDefault="00E53EB1" w:rsidP="00666F55">
      <w:pPr>
        <w:pStyle w:val="Odsekzoznamu"/>
        <w:widowControl w:val="0"/>
        <w:numPr>
          <w:ilvl w:val="0"/>
          <w:numId w:val="28"/>
        </w:numPr>
        <w:tabs>
          <w:tab w:val="left" w:pos="709"/>
          <w:tab w:val="left" w:pos="1134"/>
        </w:tabs>
        <w:overflowPunct w:val="0"/>
        <w:autoSpaceDE w:val="0"/>
        <w:autoSpaceDN w:val="0"/>
        <w:adjustRightInd w:val="0"/>
        <w:ind w:left="851" w:hanging="425"/>
        <w:contextualSpacing w:val="0"/>
        <w:jc w:val="both"/>
        <w:textAlignment w:val="baseline"/>
      </w:pPr>
      <w:r w:rsidRPr="00E53EB1">
        <w:t xml:space="preserve">  je v exekúcii (napr. podľa zákona  č. 233/1995 Z. z. o súdnych exekútoroch a exekučnej </w:t>
      </w:r>
      <w:r w:rsidRPr="00E53EB1">
        <w:lastRenderedPageBreak/>
        <w:t>činnosti (Exekučný poriadok) a o zmene a doplnení ďalších zákonov v znení neskorších predpisov, zákona Slovenskej národnej rady č. 563/2009 Z. z. o správe daní (daňový poriadok) a o zmene a doplnení niektorých zákonov a pod.),</w:t>
      </w:r>
    </w:p>
    <w:p w14:paraId="70EE82F0" w14:textId="586A7F7E" w:rsidR="00E53EB1" w:rsidRPr="00E53EB1" w:rsidRDefault="00E53EB1" w:rsidP="00666F55">
      <w:pPr>
        <w:pStyle w:val="Odsekzoznamu"/>
        <w:numPr>
          <w:ilvl w:val="0"/>
          <w:numId w:val="28"/>
        </w:numPr>
        <w:autoSpaceDE w:val="0"/>
        <w:autoSpaceDN w:val="0"/>
        <w:adjustRightInd w:val="0"/>
        <w:ind w:left="851" w:hanging="425"/>
        <w:contextualSpacing w:val="0"/>
        <w:jc w:val="both"/>
      </w:pPr>
      <w:r w:rsidRPr="00E53EB1">
        <w:rPr>
          <w:rFonts w:eastAsiaTheme="minorHAnsi"/>
          <w:lang w:eastAsia="en-US"/>
        </w:rPr>
        <w:t>opakovane neplní alebo poruší povinnosti zhotoviteľa na úseku bezpečnosti a ochrany zdravia pri práci a požiarnej ochrany, čo sa bude považovať za podstatné porušenie tejto zmluvy zhotoviteľom.</w:t>
      </w:r>
    </w:p>
    <w:p w14:paraId="7B1C1121" w14:textId="23AA8F22" w:rsidR="00E53EB1" w:rsidRPr="00E53EB1" w:rsidRDefault="00E53EB1" w:rsidP="00666F55">
      <w:pPr>
        <w:pStyle w:val="Odsekzoznamu"/>
        <w:numPr>
          <w:ilvl w:val="0"/>
          <w:numId w:val="27"/>
        </w:numPr>
        <w:tabs>
          <w:tab w:val="left" w:pos="567"/>
        </w:tabs>
        <w:autoSpaceDE w:val="0"/>
        <w:autoSpaceDN w:val="0"/>
        <w:adjustRightInd w:val="0"/>
        <w:ind w:left="426" w:hanging="426"/>
        <w:jc w:val="both"/>
      </w:pPr>
      <w:r w:rsidRPr="00E53EB1">
        <w:t xml:space="preserve">Porušenie ktorejkoľvek z povinností </w:t>
      </w:r>
      <w:r w:rsidR="0082735D">
        <w:t>Z</w:t>
      </w:r>
      <w:r w:rsidRPr="00E53EB1">
        <w:t>hotoviteľa podľa článku X</w:t>
      </w:r>
      <w:r w:rsidR="007F460E">
        <w:t>I</w:t>
      </w:r>
      <w:r w:rsidR="0082735D">
        <w:t>II</w:t>
      </w:r>
      <w:r w:rsidR="007F460E">
        <w:t>.</w:t>
      </w:r>
      <w:r w:rsidRPr="00E53EB1">
        <w:t xml:space="preserve"> tejto </w:t>
      </w:r>
      <w:r w:rsidR="0082735D">
        <w:t>Z</w:t>
      </w:r>
      <w:r w:rsidRPr="00E53EB1">
        <w:t xml:space="preserve">mluvy je jej podstatným porušením a zakladá právo </w:t>
      </w:r>
      <w:r w:rsidR="0082735D">
        <w:t>O</w:t>
      </w:r>
      <w:r w:rsidRPr="00E53EB1">
        <w:t xml:space="preserve">bjednávateľa na odstúpenie od tejto </w:t>
      </w:r>
      <w:r w:rsidR="0082735D">
        <w:t>Z</w:t>
      </w:r>
      <w:r w:rsidRPr="00E53EB1">
        <w:t xml:space="preserve">mluvy a zároveň právo </w:t>
      </w:r>
      <w:r w:rsidR="0082735D">
        <w:t>O</w:t>
      </w:r>
      <w:r w:rsidRPr="00E53EB1">
        <w:t>bjednávateľa na zaplatenie zmluvnej pokuty vo výške 10 % z celkovej ceny uvedenej v</w:t>
      </w:r>
      <w:r w:rsidR="0082735D">
        <w:t xml:space="preserve"> bode </w:t>
      </w:r>
      <w:r w:rsidRPr="00E53EB1">
        <w:t>1</w:t>
      </w:r>
      <w:r w:rsidR="0082735D" w:rsidRPr="0082735D">
        <w:t xml:space="preserve"> </w:t>
      </w:r>
      <w:r w:rsidR="0082735D" w:rsidRPr="00E53EB1">
        <w:t>článku I</w:t>
      </w:r>
      <w:r w:rsidR="0082735D">
        <w:t>V</w:t>
      </w:r>
      <w:r w:rsidRPr="00E53EB1">
        <w:t xml:space="preserve"> tejto </w:t>
      </w:r>
      <w:r w:rsidR="0082735D">
        <w:t>Z</w:t>
      </w:r>
      <w:r w:rsidRPr="00E53EB1">
        <w:t>mluvy, a to v prípade, ak je zhotoviteľ osobou registrovanou pre daň z pridanej hodnoty, aj s DPH.</w:t>
      </w:r>
    </w:p>
    <w:p w14:paraId="2B85C7B0" w14:textId="639835BA" w:rsidR="00E53EB1" w:rsidRPr="002F42E9" w:rsidRDefault="00E53EB1" w:rsidP="00666F55">
      <w:pPr>
        <w:numPr>
          <w:ilvl w:val="0"/>
          <w:numId w:val="27"/>
        </w:numPr>
        <w:tabs>
          <w:tab w:val="left" w:pos="426"/>
        </w:tabs>
        <w:autoSpaceDE w:val="0"/>
        <w:autoSpaceDN w:val="0"/>
        <w:adjustRightInd w:val="0"/>
        <w:ind w:left="426" w:right="-2" w:hanging="426"/>
        <w:jc w:val="both"/>
        <w:rPr>
          <w:lang w:eastAsia="ar-SA"/>
        </w:rPr>
      </w:pPr>
      <w:r w:rsidRPr="002F42E9">
        <w:t xml:space="preserve">Túto </w:t>
      </w:r>
      <w:r w:rsidR="0082735D" w:rsidRPr="002F42E9">
        <w:t>Z</w:t>
      </w:r>
      <w:r w:rsidRPr="002F42E9">
        <w:t xml:space="preserve">mluvu je možné vypovedať písomnou výpoveďou aj bez uvedenia dôvodu, s výpovednou dobou </w:t>
      </w:r>
      <w:r w:rsidR="00666BE1" w:rsidRPr="002F42E9">
        <w:t>15</w:t>
      </w:r>
      <w:r w:rsidRPr="002F42E9">
        <w:t xml:space="preserve"> pracovných dní, ktorá začne plynúť dňom nasledujúcim po dni jej doručenia druhej zmluvnej strane.</w:t>
      </w:r>
    </w:p>
    <w:p w14:paraId="464A8560" w14:textId="07B7A470" w:rsidR="00E53EB1" w:rsidRPr="00E53EB1" w:rsidRDefault="00E53EB1" w:rsidP="00666F55">
      <w:pPr>
        <w:pStyle w:val="Odsekzoznamu"/>
        <w:numPr>
          <w:ilvl w:val="0"/>
          <w:numId w:val="27"/>
        </w:numPr>
        <w:tabs>
          <w:tab w:val="left" w:pos="426"/>
        </w:tabs>
        <w:autoSpaceDE w:val="0"/>
        <w:autoSpaceDN w:val="0"/>
        <w:adjustRightInd w:val="0"/>
        <w:ind w:left="426" w:hanging="426"/>
        <w:jc w:val="both"/>
      </w:pPr>
      <w:r w:rsidRPr="00E53EB1">
        <w:t>Zánik zmluvy odstúpením alebo výpoveďou sa nedotýka práva na uplatnenie nárokov vyplývajúcich z porušenia zmluvy, vrátane oprávnenia na náhradu škody, zmluvnej pokuty,  či úrokov z omeškania.</w:t>
      </w:r>
    </w:p>
    <w:p w14:paraId="35094E47" w14:textId="77777777" w:rsidR="005170A2" w:rsidRPr="00BD7F81" w:rsidRDefault="005170A2" w:rsidP="00BD7F81">
      <w:pPr>
        <w:tabs>
          <w:tab w:val="left" w:pos="567"/>
        </w:tabs>
        <w:jc w:val="both"/>
        <w:rPr>
          <w:bCs/>
          <w:noProof/>
        </w:rPr>
      </w:pPr>
    </w:p>
    <w:p w14:paraId="77ABF505" w14:textId="5F8679DF" w:rsidR="00545886" w:rsidRPr="00545886" w:rsidRDefault="00545886" w:rsidP="005170A2">
      <w:pPr>
        <w:ind w:left="3540" w:right="-73" w:firstLine="708"/>
        <w:jc w:val="both"/>
      </w:pPr>
      <w:r w:rsidRPr="00545886">
        <w:rPr>
          <w:b/>
          <w:bCs/>
        </w:rPr>
        <w:t>Čl</w:t>
      </w:r>
      <w:r w:rsidRPr="00545886">
        <w:rPr>
          <w:b/>
          <w:bCs/>
          <w:spacing w:val="10"/>
        </w:rPr>
        <w:t>á</w:t>
      </w:r>
      <w:r w:rsidRPr="00545886">
        <w:rPr>
          <w:b/>
          <w:bCs/>
        </w:rPr>
        <w:t>n</w:t>
      </w:r>
      <w:r w:rsidRPr="00545886">
        <w:rPr>
          <w:b/>
          <w:bCs/>
          <w:spacing w:val="-2"/>
        </w:rPr>
        <w:t>o</w:t>
      </w:r>
      <w:r w:rsidRPr="00545886">
        <w:rPr>
          <w:b/>
          <w:bCs/>
        </w:rPr>
        <w:t>k</w:t>
      </w:r>
      <w:r w:rsidRPr="00545886">
        <w:rPr>
          <w:b/>
          <w:bCs/>
          <w:spacing w:val="25"/>
        </w:rPr>
        <w:t xml:space="preserve"> </w:t>
      </w:r>
      <w:r w:rsidRPr="00545886">
        <w:rPr>
          <w:b/>
          <w:bCs/>
        </w:rPr>
        <w:t>XV.</w:t>
      </w:r>
    </w:p>
    <w:p w14:paraId="5140EE77" w14:textId="13786B32" w:rsidR="007407A2" w:rsidRPr="00545886" w:rsidRDefault="005170A2" w:rsidP="005170A2">
      <w:pPr>
        <w:ind w:left="2832" w:right="-73"/>
        <w:jc w:val="both"/>
        <w:rPr>
          <w:b/>
          <w:bCs/>
          <w:spacing w:val="1"/>
        </w:rPr>
      </w:pPr>
      <w:r>
        <w:rPr>
          <w:b/>
          <w:bCs/>
          <w:spacing w:val="1"/>
        </w:rPr>
        <w:t xml:space="preserve">       </w:t>
      </w:r>
      <w:r w:rsidR="007407A2" w:rsidRPr="00545886">
        <w:rPr>
          <w:b/>
          <w:bCs/>
          <w:spacing w:val="1"/>
        </w:rPr>
        <w:t>Odovzdanie a prevzatie diela</w:t>
      </w:r>
    </w:p>
    <w:p w14:paraId="430931E2" w14:textId="77777777" w:rsidR="007407A2" w:rsidRPr="00545886" w:rsidRDefault="007407A2" w:rsidP="00666F55">
      <w:pPr>
        <w:ind w:right="-73"/>
        <w:jc w:val="both"/>
        <w:rPr>
          <w:b/>
          <w:bCs/>
          <w:spacing w:val="1"/>
        </w:rPr>
      </w:pPr>
    </w:p>
    <w:p w14:paraId="63D7AD4F" w14:textId="2D771A66" w:rsidR="007407A2" w:rsidRPr="00545886" w:rsidRDefault="007407A2" w:rsidP="00BD7F81">
      <w:pPr>
        <w:pStyle w:val="Odsekzoznamu"/>
        <w:widowControl w:val="0"/>
        <w:numPr>
          <w:ilvl w:val="0"/>
          <w:numId w:val="30"/>
        </w:numPr>
        <w:tabs>
          <w:tab w:val="left" w:pos="426"/>
        </w:tabs>
        <w:ind w:left="426" w:hanging="426"/>
        <w:jc w:val="both"/>
      </w:pPr>
      <w:r w:rsidRPr="00545886">
        <w:rPr>
          <w:color w:val="000000"/>
          <w:spacing w:val="-3"/>
        </w:rPr>
        <w:t>Zhotoviteľ písomne oznámi objednávateľovi 2 pracovné dni vopred zápisom v </w:t>
      </w:r>
      <w:r w:rsidR="00545886">
        <w:rPr>
          <w:color w:val="000000"/>
          <w:spacing w:val="-3"/>
        </w:rPr>
        <w:t>S</w:t>
      </w:r>
      <w:r w:rsidRPr="00545886">
        <w:rPr>
          <w:color w:val="000000"/>
          <w:spacing w:val="-3"/>
        </w:rPr>
        <w:t xml:space="preserve">tavebnom denníku ako aj e-mailom zástupcom zmluvných strán, že dielo bude pripravené k prevzatiu. Na základe oznámenia dohodne </w:t>
      </w:r>
      <w:r w:rsidR="00545886">
        <w:rPr>
          <w:color w:val="000000"/>
          <w:spacing w:val="-3"/>
        </w:rPr>
        <w:t>Z</w:t>
      </w:r>
      <w:r w:rsidRPr="00545886">
        <w:rPr>
          <w:color w:val="000000"/>
          <w:spacing w:val="-3"/>
        </w:rPr>
        <w:t>hotoviteľ s objednávateľom termín preberacieho konania</w:t>
      </w:r>
      <w:r w:rsidRPr="00545886">
        <w:rPr>
          <w:color w:val="000000"/>
        </w:rPr>
        <w:t>.</w:t>
      </w:r>
    </w:p>
    <w:p w14:paraId="6420979F" w14:textId="00D8880F" w:rsidR="007407A2" w:rsidRPr="00545886" w:rsidRDefault="007407A2" w:rsidP="00666F55">
      <w:pPr>
        <w:pStyle w:val="Odsekzoznamu"/>
        <w:widowControl w:val="0"/>
        <w:numPr>
          <w:ilvl w:val="0"/>
          <w:numId w:val="30"/>
        </w:numPr>
        <w:ind w:left="426" w:hanging="426"/>
        <w:jc w:val="both"/>
      </w:pPr>
      <w:r w:rsidRPr="00545886">
        <w:rPr>
          <w:color w:val="000000"/>
          <w:spacing w:val="-3"/>
        </w:rPr>
        <w:t xml:space="preserve">O odovzdaní a prevzatí </w:t>
      </w:r>
      <w:r w:rsidR="00545886">
        <w:rPr>
          <w:color w:val="000000"/>
          <w:spacing w:val="-3"/>
        </w:rPr>
        <w:t>D</w:t>
      </w:r>
      <w:r w:rsidRPr="00545886">
        <w:rPr>
          <w:color w:val="000000"/>
          <w:spacing w:val="-3"/>
        </w:rPr>
        <w:t xml:space="preserve">iela sa spíše protokol o odovzdaní a prevzatí </w:t>
      </w:r>
      <w:r w:rsidR="00545886">
        <w:rPr>
          <w:color w:val="000000"/>
          <w:spacing w:val="-3"/>
        </w:rPr>
        <w:t>D</w:t>
      </w:r>
      <w:r w:rsidRPr="00545886">
        <w:rPr>
          <w:color w:val="000000"/>
          <w:spacing w:val="-3"/>
        </w:rPr>
        <w:t>iela, súčasťou ktorého bude aj:</w:t>
      </w:r>
    </w:p>
    <w:p w14:paraId="5165AC7E" w14:textId="77777777" w:rsidR="007407A2" w:rsidRPr="00545886" w:rsidRDefault="007407A2" w:rsidP="00666F55">
      <w:pPr>
        <w:pStyle w:val="Odsekzoznamu"/>
        <w:widowControl w:val="0"/>
        <w:numPr>
          <w:ilvl w:val="0"/>
          <w:numId w:val="31"/>
        </w:numPr>
        <w:ind w:left="851" w:hanging="425"/>
        <w:jc w:val="both"/>
        <w:rPr>
          <w:color w:val="000000"/>
          <w:spacing w:val="-3"/>
        </w:rPr>
      </w:pPr>
      <w:r w:rsidRPr="00545886">
        <w:rPr>
          <w:color w:val="000000"/>
          <w:spacing w:val="-3"/>
        </w:rPr>
        <w:t>zhodnotenie kvality vykonaného diela v zmysle platných STN noriem, technologických postupov a tejto zmluvy,</w:t>
      </w:r>
    </w:p>
    <w:p w14:paraId="44972FAC" w14:textId="77777777" w:rsidR="007407A2" w:rsidRPr="00545886" w:rsidRDefault="007407A2" w:rsidP="00666F55">
      <w:pPr>
        <w:pStyle w:val="Odsekzoznamu"/>
        <w:widowControl w:val="0"/>
        <w:numPr>
          <w:ilvl w:val="0"/>
          <w:numId w:val="31"/>
        </w:numPr>
        <w:ind w:left="851" w:hanging="425"/>
        <w:jc w:val="both"/>
        <w:rPr>
          <w:color w:val="000000"/>
          <w:spacing w:val="-3"/>
        </w:rPr>
      </w:pPr>
      <w:r w:rsidRPr="00545886">
        <w:rPr>
          <w:color w:val="000000"/>
          <w:spacing w:val="-3"/>
        </w:rPr>
        <w:t>súpis zistených vád a nedorobkov, ktoré nebránia riadnemu užívaniu diela a dohoda o termínoch ich odstránenia, a to v prípade, ak sa budú uplatňovať,</w:t>
      </w:r>
    </w:p>
    <w:p w14:paraId="770CA16A" w14:textId="6760DA31" w:rsidR="007407A2" w:rsidRPr="00545886" w:rsidRDefault="007407A2" w:rsidP="00666F55">
      <w:pPr>
        <w:pStyle w:val="Odsekzoznamu"/>
        <w:widowControl w:val="0"/>
        <w:numPr>
          <w:ilvl w:val="0"/>
          <w:numId w:val="31"/>
        </w:numPr>
        <w:ind w:left="851" w:hanging="425"/>
        <w:jc w:val="both"/>
        <w:rPr>
          <w:color w:val="000000"/>
          <w:spacing w:val="-3"/>
        </w:rPr>
      </w:pPr>
      <w:r w:rsidRPr="00545886">
        <w:rPr>
          <w:color w:val="000000"/>
          <w:spacing w:val="-3"/>
        </w:rPr>
        <w:t xml:space="preserve">vyhlásenie </w:t>
      </w:r>
      <w:r w:rsidR="00545886">
        <w:rPr>
          <w:color w:val="000000"/>
          <w:spacing w:val="-3"/>
        </w:rPr>
        <w:t>Z</w:t>
      </w:r>
      <w:r w:rsidRPr="00545886">
        <w:rPr>
          <w:color w:val="000000"/>
          <w:spacing w:val="-3"/>
        </w:rPr>
        <w:t xml:space="preserve">hotoviteľa, že </w:t>
      </w:r>
      <w:r w:rsidR="00545886">
        <w:rPr>
          <w:color w:val="000000"/>
          <w:spacing w:val="-3"/>
        </w:rPr>
        <w:t>D</w:t>
      </w:r>
      <w:r w:rsidRPr="00545886">
        <w:rPr>
          <w:color w:val="000000"/>
          <w:spacing w:val="-3"/>
        </w:rPr>
        <w:t>ielo odovzdáva k určitému dátumu, alebo dôvody neodovzdania diela a/alebo potrebných dokladov a podkladov,</w:t>
      </w:r>
    </w:p>
    <w:p w14:paraId="3A9947BC" w14:textId="070327C8" w:rsidR="007407A2" w:rsidRPr="00545886" w:rsidRDefault="007407A2" w:rsidP="00666F55">
      <w:pPr>
        <w:pStyle w:val="Odsekzoznamu"/>
        <w:widowControl w:val="0"/>
        <w:numPr>
          <w:ilvl w:val="0"/>
          <w:numId w:val="31"/>
        </w:numPr>
        <w:ind w:left="851" w:hanging="425"/>
        <w:jc w:val="both"/>
        <w:rPr>
          <w:color w:val="000000"/>
          <w:spacing w:val="-3"/>
        </w:rPr>
      </w:pPr>
      <w:r w:rsidRPr="00545886">
        <w:rPr>
          <w:color w:val="000000"/>
          <w:spacing w:val="-3"/>
        </w:rPr>
        <w:t xml:space="preserve">vyhlásenie objednávateľa, že </w:t>
      </w:r>
      <w:r w:rsidR="00545886">
        <w:rPr>
          <w:color w:val="000000"/>
          <w:spacing w:val="-3"/>
        </w:rPr>
        <w:t>D</w:t>
      </w:r>
      <w:r w:rsidRPr="00545886">
        <w:rPr>
          <w:color w:val="000000"/>
          <w:spacing w:val="-3"/>
        </w:rPr>
        <w:t xml:space="preserve">ielo sa preberá k určitému dátumu; v opačnom prípade dôvody neprevzatia </w:t>
      </w:r>
      <w:r w:rsidR="00545886">
        <w:rPr>
          <w:color w:val="000000"/>
          <w:spacing w:val="-3"/>
        </w:rPr>
        <w:t>D</w:t>
      </w:r>
      <w:r w:rsidRPr="00545886">
        <w:rPr>
          <w:color w:val="000000"/>
          <w:spacing w:val="-3"/>
        </w:rPr>
        <w:t>iela,</w:t>
      </w:r>
    </w:p>
    <w:p w14:paraId="2561C440" w14:textId="77777777" w:rsidR="007407A2" w:rsidRPr="00545886" w:rsidRDefault="007407A2" w:rsidP="00666F55">
      <w:pPr>
        <w:pStyle w:val="Odsekzoznamu"/>
        <w:widowControl w:val="0"/>
        <w:numPr>
          <w:ilvl w:val="0"/>
          <w:numId w:val="31"/>
        </w:numPr>
        <w:ind w:left="851" w:hanging="425"/>
        <w:jc w:val="both"/>
        <w:rPr>
          <w:color w:val="000000"/>
          <w:spacing w:val="-3"/>
        </w:rPr>
      </w:pPr>
      <w:r w:rsidRPr="00545886">
        <w:rPr>
          <w:color w:val="000000"/>
          <w:spacing w:val="-3"/>
        </w:rPr>
        <w:t>súpis odovzdávaných dokladov,</w:t>
      </w:r>
    </w:p>
    <w:p w14:paraId="07D6732A" w14:textId="45B37EF4" w:rsidR="007407A2" w:rsidRPr="00BD7F81" w:rsidRDefault="007407A2" w:rsidP="00BD7F81">
      <w:pPr>
        <w:pStyle w:val="Odsekzoznamu"/>
        <w:widowControl w:val="0"/>
        <w:numPr>
          <w:ilvl w:val="0"/>
          <w:numId w:val="31"/>
        </w:numPr>
        <w:ind w:left="851" w:hanging="425"/>
        <w:jc w:val="both"/>
        <w:rPr>
          <w:color w:val="000000"/>
          <w:spacing w:val="-3"/>
        </w:rPr>
      </w:pPr>
      <w:r w:rsidRPr="00545886">
        <w:rPr>
          <w:color w:val="000000"/>
          <w:spacing w:val="-3"/>
        </w:rPr>
        <w:t>súpis skutočne vykonaných prác a dodávok.</w:t>
      </w:r>
    </w:p>
    <w:p w14:paraId="0A246DCF" w14:textId="00546D5C" w:rsidR="007407A2" w:rsidRPr="00BD7F81" w:rsidRDefault="007407A2" w:rsidP="00BD7F81">
      <w:pPr>
        <w:pStyle w:val="Odsekzoznamu"/>
        <w:numPr>
          <w:ilvl w:val="0"/>
          <w:numId w:val="30"/>
        </w:numPr>
        <w:tabs>
          <w:tab w:val="left" w:pos="426"/>
        </w:tabs>
        <w:suppressAutoHyphens/>
        <w:ind w:left="426" w:hanging="426"/>
        <w:contextualSpacing w:val="0"/>
        <w:jc w:val="both"/>
        <w:rPr>
          <w:rFonts w:eastAsiaTheme="minorHAnsi"/>
          <w:color w:val="000000"/>
          <w:lang w:eastAsia="en-US"/>
        </w:rPr>
      </w:pPr>
      <w:r w:rsidRPr="00545886">
        <w:rPr>
          <w:rFonts w:eastAsiaTheme="minorHAnsi"/>
          <w:color w:val="000000"/>
          <w:lang w:eastAsia="en-US"/>
        </w:rPr>
        <w:t xml:space="preserve">Súčasne s odovzdaním diela odovzdá </w:t>
      </w:r>
      <w:r w:rsidR="00545886">
        <w:rPr>
          <w:rFonts w:eastAsiaTheme="minorHAnsi"/>
          <w:color w:val="000000"/>
          <w:lang w:eastAsia="en-US"/>
        </w:rPr>
        <w:t>Z</w:t>
      </w:r>
      <w:r w:rsidRPr="00545886">
        <w:rPr>
          <w:rFonts w:eastAsiaTheme="minorHAnsi"/>
          <w:color w:val="000000"/>
          <w:lang w:eastAsia="en-US"/>
        </w:rPr>
        <w:t xml:space="preserve">hotoviteľ </w:t>
      </w:r>
      <w:r w:rsidR="00545886">
        <w:rPr>
          <w:rFonts w:eastAsiaTheme="minorHAnsi"/>
          <w:color w:val="000000"/>
          <w:lang w:eastAsia="en-US"/>
        </w:rPr>
        <w:t>O</w:t>
      </w:r>
      <w:r w:rsidRPr="00545886">
        <w:rPr>
          <w:rFonts w:eastAsiaTheme="minorHAnsi"/>
          <w:color w:val="000000"/>
          <w:lang w:eastAsia="en-US"/>
        </w:rPr>
        <w:t>bjednávateľovi dokumenty v zmysle článku V</w:t>
      </w:r>
      <w:r w:rsidR="00545886">
        <w:rPr>
          <w:rFonts w:eastAsiaTheme="minorHAnsi"/>
          <w:color w:val="000000"/>
          <w:lang w:eastAsia="en-US"/>
        </w:rPr>
        <w:t>I.</w:t>
      </w:r>
      <w:r w:rsidRPr="00545886">
        <w:rPr>
          <w:rFonts w:eastAsiaTheme="minorHAnsi"/>
          <w:color w:val="000000"/>
          <w:lang w:eastAsia="en-US"/>
        </w:rPr>
        <w:t xml:space="preserve"> ods. 11 tejto </w:t>
      </w:r>
      <w:r w:rsidR="00545886">
        <w:rPr>
          <w:rFonts w:eastAsiaTheme="minorHAnsi"/>
          <w:color w:val="000000"/>
          <w:lang w:eastAsia="en-US"/>
        </w:rPr>
        <w:t>Z</w:t>
      </w:r>
      <w:r w:rsidRPr="00545886">
        <w:rPr>
          <w:rFonts w:eastAsiaTheme="minorHAnsi"/>
          <w:color w:val="000000"/>
          <w:lang w:eastAsia="en-US"/>
        </w:rPr>
        <w:t>mluvy.</w:t>
      </w:r>
    </w:p>
    <w:p w14:paraId="3B3FBD77" w14:textId="6ED2CBE2" w:rsidR="00545886" w:rsidRPr="00F56B72" w:rsidRDefault="007407A2" w:rsidP="00666F55">
      <w:pPr>
        <w:pStyle w:val="Odsekzoznamu"/>
        <w:numPr>
          <w:ilvl w:val="0"/>
          <w:numId w:val="30"/>
        </w:numPr>
        <w:tabs>
          <w:tab w:val="left" w:pos="426"/>
        </w:tabs>
        <w:suppressAutoHyphens/>
        <w:ind w:left="426" w:hanging="426"/>
        <w:contextualSpacing w:val="0"/>
        <w:jc w:val="both"/>
        <w:rPr>
          <w:spacing w:val="-3"/>
        </w:rPr>
      </w:pPr>
      <w:r w:rsidRPr="00545886">
        <w:rPr>
          <w:rFonts w:eastAsiaTheme="minorHAnsi"/>
          <w:color w:val="000000"/>
          <w:lang w:eastAsia="en-US"/>
        </w:rPr>
        <w:t xml:space="preserve">Ak pri </w:t>
      </w:r>
      <w:r w:rsidR="00CC24EE">
        <w:rPr>
          <w:rFonts w:eastAsiaTheme="minorHAnsi"/>
          <w:color w:val="000000"/>
          <w:lang w:eastAsia="en-US"/>
        </w:rPr>
        <w:t>P</w:t>
      </w:r>
      <w:r w:rsidRPr="00545886">
        <w:rPr>
          <w:rFonts w:eastAsiaTheme="minorHAnsi"/>
          <w:color w:val="000000"/>
          <w:lang w:eastAsia="en-US"/>
        </w:rPr>
        <w:t xml:space="preserve">reberaní </w:t>
      </w:r>
      <w:r w:rsidR="00CC24EE">
        <w:rPr>
          <w:rFonts w:eastAsiaTheme="minorHAnsi"/>
          <w:color w:val="000000"/>
          <w:lang w:eastAsia="en-US"/>
        </w:rPr>
        <w:t>D</w:t>
      </w:r>
      <w:r w:rsidRPr="00545886">
        <w:rPr>
          <w:rFonts w:eastAsiaTheme="minorHAnsi"/>
          <w:color w:val="000000"/>
          <w:lang w:eastAsia="en-US"/>
        </w:rPr>
        <w:t xml:space="preserve">iela </w:t>
      </w:r>
      <w:r w:rsidR="00CC24EE">
        <w:rPr>
          <w:rFonts w:eastAsiaTheme="minorHAnsi"/>
          <w:color w:val="000000"/>
          <w:lang w:eastAsia="en-US"/>
        </w:rPr>
        <w:t>O</w:t>
      </w:r>
      <w:r w:rsidRPr="00545886">
        <w:rPr>
          <w:rFonts w:eastAsiaTheme="minorHAnsi"/>
          <w:color w:val="000000"/>
          <w:lang w:eastAsia="en-US"/>
        </w:rPr>
        <w:t xml:space="preserve">bjednávateľ zistí, že </w:t>
      </w:r>
      <w:r w:rsidR="00CC24EE">
        <w:rPr>
          <w:rFonts w:eastAsiaTheme="minorHAnsi"/>
          <w:color w:val="000000"/>
          <w:lang w:eastAsia="en-US"/>
        </w:rPr>
        <w:t>D</w:t>
      </w:r>
      <w:r w:rsidRPr="00545886">
        <w:rPr>
          <w:rFonts w:eastAsiaTheme="minorHAnsi"/>
          <w:color w:val="000000"/>
          <w:lang w:eastAsia="en-US"/>
        </w:rPr>
        <w:t xml:space="preserve">ielo má vady a nedorobky brániace riadnemu užívaniu, </w:t>
      </w:r>
      <w:r w:rsidR="00CC24EE">
        <w:rPr>
          <w:rFonts w:eastAsiaTheme="minorHAnsi"/>
          <w:color w:val="000000"/>
          <w:lang w:eastAsia="en-US"/>
        </w:rPr>
        <w:t>D</w:t>
      </w:r>
      <w:r w:rsidRPr="00545886">
        <w:rPr>
          <w:rFonts w:eastAsiaTheme="minorHAnsi"/>
          <w:color w:val="000000"/>
          <w:lang w:eastAsia="en-US"/>
        </w:rPr>
        <w:t xml:space="preserve">ielo neprevezme a spíše so zhotoviteľom zápis o zistených vadách a nedorobkoch, spôsobe a termíne ich odstránenia. Zhotoviteľ má povinnosť odovzdať </w:t>
      </w:r>
      <w:r w:rsidR="00CC24EE">
        <w:rPr>
          <w:rFonts w:eastAsiaTheme="minorHAnsi"/>
          <w:color w:val="000000"/>
          <w:lang w:eastAsia="en-US"/>
        </w:rPr>
        <w:t>D</w:t>
      </w:r>
      <w:r w:rsidRPr="00545886">
        <w:rPr>
          <w:rFonts w:eastAsiaTheme="minorHAnsi"/>
          <w:color w:val="000000"/>
          <w:lang w:eastAsia="en-US"/>
        </w:rPr>
        <w:t xml:space="preserve">ielo po odstránení týchto vád. Po dobu odstraňovania vád a nedorobkov zistených pri odovzdávaní </w:t>
      </w:r>
      <w:r w:rsidR="00CC24EE">
        <w:rPr>
          <w:rFonts w:eastAsiaTheme="minorHAnsi"/>
          <w:color w:val="000000"/>
          <w:lang w:eastAsia="en-US"/>
        </w:rPr>
        <w:t>D</w:t>
      </w:r>
      <w:r w:rsidRPr="00545886">
        <w:rPr>
          <w:rFonts w:eastAsiaTheme="minorHAnsi"/>
          <w:color w:val="000000"/>
          <w:lang w:eastAsia="en-US"/>
        </w:rPr>
        <w:t xml:space="preserve">iela je </w:t>
      </w:r>
      <w:r w:rsidR="00CC24EE">
        <w:rPr>
          <w:rFonts w:eastAsiaTheme="minorHAnsi"/>
          <w:color w:val="000000"/>
          <w:lang w:eastAsia="en-US"/>
        </w:rPr>
        <w:t>Z</w:t>
      </w:r>
      <w:r w:rsidRPr="00545886">
        <w:rPr>
          <w:rFonts w:eastAsiaTheme="minorHAnsi"/>
          <w:color w:val="000000"/>
          <w:lang w:eastAsia="en-US"/>
        </w:rPr>
        <w:t xml:space="preserve">hotoviteľ v omeškaní s plnením predmetu zmluvy, to neplatí, ak ich zhotoviteľ odstráni v dohodnutej lehote </w:t>
      </w:r>
      <w:r w:rsidR="000A415F">
        <w:rPr>
          <w:rFonts w:eastAsiaTheme="minorHAnsi"/>
          <w:color w:val="000000"/>
          <w:lang w:eastAsia="en-US"/>
        </w:rPr>
        <w:t>podľa čl</w:t>
      </w:r>
      <w:r w:rsidRPr="00545886">
        <w:rPr>
          <w:rFonts w:eastAsiaTheme="minorHAnsi"/>
          <w:color w:val="000000"/>
          <w:lang w:eastAsia="en-US"/>
        </w:rPr>
        <w:t>.</w:t>
      </w:r>
      <w:r w:rsidR="000A415F">
        <w:rPr>
          <w:rFonts w:eastAsiaTheme="minorHAnsi"/>
          <w:color w:val="000000"/>
          <w:lang w:eastAsia="en-US"/>
        </w:rPr>
        <w:t xml:space="preserve"> III bod 1 tejto Zmluvy.</w:t>
      </w:r>
    </w:p>
    <w:p w14:paraId="27EFD20E" w14:textId="77777777" w:rsidR="00545886" w:rsidRPr="00545886" w:rsidRDefault="00545886" w:rsidP="00666F55">
      <w:pPr>
        <w:jc w:val="both"/>
      </w:pPr>
    </w:p>
    <w:p w14:paraId="2C23F019" w14:textId="05E7465D" w:rsidR="00AE7907" w:rsidRPr="00E53EB1" w:rsidRDefault="00AE7907" w:rsidP="00BD7F81">
      <w:pPr>
        <w:ind w:left="3540" w:right="-73" w:firstLine="708"/>
        <w:jc w:val="both"/>
      </w:pPr>
      <w:r w:rsidRPr="00E53EB1">
        <w:rPr>
          <w:b/>
          <w:bCs/>
        </w:rPr>
        <w:t>Čl</w:t>
      </w:r>
      <w:r w:rsidRPr="00E53EB1">
        <w:rPr>
          <w:b/>
          <w:bCs/>
          <w:spacing w:val="10"/>
        </w:rPr>
        <w:t>á</w:t>
      </w:r>
      <w:r w:rsidRPr="00E53EB1">
        <w:rPr>
          <w:b/>
          <w:bCs/>
        </w:rPr>
        <w:t>n</w:t>
      </w:r>
      <w:r w:rsidRPr="00E53EB1">
        <w:rPr>
          <w:b/>
          <w:bCs/>
          <w:spacing w:val="-2"/>
        </w:rPr>
        <w:t>o</w:t>
      </w:r>
      <w:r w:rsidRPr="00E53EB1">
        <w:rPr>
          <w:b/>
          <w:bCs/>
        </w:rPr>
        <w:t>k</w:t>
      </w:r>
      <w:r w:rsidRPr="00E53EB1">
        <w:rPr>
          <w:b/>
          <w:bCs/>
          <w:spacing w:val="25"/>
        </w:rPr>
        <w:t xml:space="preserve"> </w:t>
      </w:r>
      <w:r w:rsidRPr="00E53EB1">
        <w:rPr>
          <w:b/>
          <w:bCs/>
        </w:rPr>
        <w:t>XV</w:t>
      </w:r>
      <w:r w:rsidR="000A415F">
        <w:rPr>
          <w:b/>
          <w:bCs/>
        </w:rPr>
        <w:t>I</w:t>
      </w:r>
      <w:r w:rsidRPr="00E53EB1">
        <w:rPr>
          <w:b/>
          <w:bCs/>
        </w:rPr>
        <w:t>.</w:t>
      </w:r>
    </w:p>
    <w:p w14:paraId="79BEB5BC" w14:textId="5BCC55FF" w:rsidR="00AE7907" w:rsidRDefault="00BD7F81" w:rsidP="00BD7F81">
      <w:pPr>
        <w:ind w:left="2832" w:firstLine="708"/>
        <w:jc w:val="both"/>
        <w:rPr>
          <w:b/>
          <w:bCs/>
        </w:rPr>
      </w:pPr>
      <w:r>
        <w:rPr>
          <w:b/>
          <w:bCs/>
        </w:rPr>
        <w:t xml:space="preserve">  </w:t>
      </w:r>
      <w:r w:rsidR="00AE7907">
        <w:rPr>
          <w:b/>
          <w:bCs/>
        </w:rPr>
        <w:t xml:space="preserve">Záverečné ustanovenia </w:t>
      </w:r>
    </w:p>
    <w:p w14:paraId="456C063E" w14:textId="5C385270" w:rsidR="00AE7907" w:rsidRDefault="00AE7907" w:rsidP="00666F55">
      <w:pPr>
        <w:jc w:val="both"/>
        <w:rPr>
          <w:b/>
          <w:bCs/>
        </w:rPr>
      </w:pPr>
    </w:p>
    <w:p w14:paraId="33493DCE" w14:textId="40214CD4" w:rsidR="008B45FF" w:rsidRPr="003929F0" w:rsidRDefault="008B45FF" w:rsidP="00666F55">
      <w:pPr>
        <w:pStyle w:val="Odsekzoznamu"/>
        <w:numPr>
          <w:ilvl w:val="0"/>
          <w:numId w:val="29"/>
        </w:numPr>
        <w:tabs>
          <w:tab w:val="left" w:pos="426"/>
        </w:tabs>
        <w:autoSpaceDE w:val="0"/>
        <w:autoSpaceDN w:val="0"/>
        <w:adjustRightInd w:val="0"/>
        <w:ind w:left="426" w:right="-2" w:hanging="426"/>
        <w:contextualSpacing w:val="0"/>
        <w:jc w:val="both"/>
        <w:rPr>
          <w:lang w:eastAsia="ar-SA"/>
        </w:rPr>
      </w:pPr>
      <w:r w:rsidRPr="008B45FF">
        <w:rPr>
          <w:lang w:eastAsia="ar-SA"/>
        </w:rPr>
        <w:t xml:space="preserve">Všetky oznámenia a písomnosti medzi zmluvnými stranami, týkajúce sa realizácie predmetu zmluvy, vrátane odstúpenia od zmluvy a výpovede musia byť vykonané v </w:t>
      </w:r>
      <w:r w:rsidRPr="003929F0">
        <w:rPr>
          <w:lang w:eastAsia="ar-SA"/>
        </w:rPr>
        <w:lastRenderedPageBreak/>
        <w:t>písomnej podobe a druhej zmluvnej strane doručené buď osobne alebo doporučeným listom, či inou formou registrovaného poštového styku na adresu uvedenú v záhlaví zmluvy,</w:t>
      </w:r>
      <w:r w:rsidR="003929F0" w:rsidRPr="003929F0">
        <w:rPr>
          <w:lang w:eastAsia="ar-SA"/>
        </w:rPr>
        <w:t xml:space="preserve"> ak sa zmluvné strany nedohodnú inak. </w:t>
      </w:r>
    </w:p>
    <w:p w14:paraId="3ADCB31B" w14:textId="73678857" w:rsidR="00AE7907" w:rsidRPr="00AE1A97" w:rsidRDefault="003929F0" w:rsidP="00666F55">
      <w:pPr>
        <w:pStyle w:val="Odsekzoznamu"/>
        <w:numPr>
          <w:ilvl w:val="0"/>
          <w:numId w:val="29"/>
        </w:numPr>
        <w:tabs>
          <w:tab w:val="left" w:pos="426"/>
        </w:tabs>
        <w:autoSpaceDE w:val="0"/>
        <w:autoSpaceDN w:val="0"/>
        <w:adjustRightInd w:val="0"/>
        <w:ind w:left="426" w:right="-2" w:hanging="426"/>
        <w:contextualSpacing w:val="0"/>
        <w:jc w:val="both"/>
      </w:pPr>
      <w:r w:rsidRPr="003929F0">
        <w:rPr>
          <w:lang w:eastAsia="ar-SA"/>
        </w:rPr>
        <w:t xml:space="preserve">Za doručenie písomnej poštovej zásielky sa považuje aj vrátenie tejto zásielky s vyznačením pošty: „neprevzal v odbernej lehote“, alebo vrátenie poštovej zásielky s vyznačením pošty: „adresát neznámy“. V prípade oznámenia, výpovede alebo odstúpenia doručeného osobne, sa tieto považujú za doručené dňom osobného doručenia, a to aj v </w:t>
      </w:r>
      <w:r w:rsidRPr="00AE1A97">
        <w:rPr>
          <w:lang w:eastAsia="ar-SA"/>
        </w:rPr>
        <w:t xml:space="preserve">prípade ak adresát odmietne oznámenie, výpoveď alebo odstúpenie prevziať. </w:t>
      </w:r>
    </w:p>
    <w:p w14:paraId="39681DB3" w14:textId="6AF01A76" w:rsidR="00694174" w:rsidRPr="00AE1A97" w:rsidRDefault="00694174" w:rsidP="00666F55">
      <w:pPr>
        <w:numPr>
          <w:ilvl w:val="0"/>
          <w:numId w:val="29"/>
        </w:numPr>
        <w:tabs>
          <w:tab w:val="left" w:pos="426"/>
        </w:tabs>
        <w:autoSpaceDE w:val="0"/>
        <w:autoSpaceDN w:val="0"/>
        <w:adjustRightInd w:val="0"/>
        <w:ind w:left="426" w:hanging="426"/>
        <w:jc w:val="both"/>
      </w:pPr>
      <w:r w:rsidRPr="00AE1A97">
        <w:t>V prípade rozhodnutia Zhotoviteľa o zlúčení, splynutí, rozdelení spoločnosti, predaja podniku alebo jeho časti, podania návrhu na začatie konkurzného alebo reštrukturalizačného konania na svoj majetok, jeho vstupe do likvidácie, je zhotoviteľ povinný písomne oznámiť objednávateľovi uskutočnenie takejto skutočnosti, a to do 5 kalendárnych dní odo dňa jej účinnosti, inak zodpovedá za všetky škody z toho vyplývajúce a Objednávateľovi, vzniká právo okamžite odstúpiť od tejto zmluvy, ak osobitný predpis neustanovuje inak.</w:t>
      </w:r>
    </w:p>
    <w:p w14:paraId="4CB5BF0E" w14:textId="0203B286" w:rsidR="00AE1A97" w:rsidRPr="00AE1A97" w:rsidRDefault="00AE1A97" w:rsidP="00666F55">
      <w:pPr>
        <w:pStyle w:val="Odsekzoznamu"/>
        <w:numPr>
          <w:ilvl w:val="0"/>
          <w:numId w:val="29"/>
        </w:numPr>
        <w:tabs>
          <w:tab w:val="left" w:pos="426"/>
        </w:tabs>
        <w:autoSpaceDE w:val="0"/>
        <w:autoSpaceDN w:val="0"/>
        <w:adjustRightInd w:val="0"/>
        <w:ind w:left="426" w:hanging="426"/>
        <w:contextualSpacing w:val="0"/>
        <w:jc w:val="both"/>
      </w:pPr>
      <w:r w:rsidRPr="00AE1A97">
        <w:rPr>
          <w:rFonts w:eastAsia="MS Mincho"/>
        </w:rPr>
        <w:t>V prípade zmeny obchodného mena, názvu, sídla, právnej formy alebo i spôsobu konania                   za zmluvnú stranu, bankového spojenia a čísla účtu, oznámi zmluvná strana, ktorej sa niektorá z uvedených zmien týka, písomnou formou túto skutočnosť druhej zmluvnej strane, a to bez zbytočného odkladu, inak povinná zmluvná strana zodpovedá za všetky prípadné škody z toho vyplývajúce alebo náklady, ktoré v tejto súvislosti musela vynaložiť druhá zmluvná strana. Takéto oznámenie sa nepovažuje za zmenu zmluvy a nevyžaduje si jej prijatie postupom podľa ods. 9 tohto článku.</w:t>
      </w:r>
    </w:p>
    <w:p w14:paraId="6FA9548E" w14:textId="0C1A54EB" w:rsidR="0026706E" w:rsidRPr="0026706E" w:rsidRDefault="0026706E" w:rsidP="00666F55">
      <w:pPr>
        <w:numPr>
          <w:ilvl w:val="0"/>
          <w:numId w:val="29"/>
        </w:numPr>
        <w:tabs>
          <w:tab w:val="left" w:pos="426"/>
        </w:tabs>
        <w:suppressAutoHyphens/>
        <w:ind w:left="426" w:right="-2" w:hanging="426"/>
        <w:jc w:val="both"/>
        <w:rPr>
          <w:lang w:eastAsia="ar-SA"/>
        </w:rPr>
      </w:pPr>
      <w:r w:rsidRPr="0026706E">
        <w:rPr>
          <w:lang w:eastAsia="ar-SA"/>
        </w:rPr>
        <w:t xml:space="preserve">Všetky práva a povinnosti zmluvných strán neupravené touto </w:t>
      </w:r>
      <w:r>
        <w:rPr>
          <w:lang w:eastAsia="ar-SA"/>
        </w:rPr>
        <w:t>Z</w:t>
      </w:r>
      <w:r w:rsidRPr="0026706E">
        <w:rPr>
          <w:lang w:eastAsia="ar-SA"/>
        </w:rPr>
        <w:t>mluvou sa riadia ustanoveniami Obchodného zákonníka a ostatnými príslušnými právnymi predpismi.</w:t>
      </w:r>
    </w:p>
    <w:p w14:paraId="37863F7D" w14:textId="29A0B482" w:rsidR="00C16404" w:rsidRPr="00C16404" w:rsidRDefault="00C16404" w:rsidP="00666F55">
      <w:pPr>
        <w:numPr>
          <w:ilvl w:val="0"/>
          <w:numId w:val="29"/>
        </w:numPr>
        <w:tabs>
          <w:tab w:val="left" w:pos="426"/>
        </w:tabs>
        <w:autoSpaceDE w:val="0"/>
        <w:autoSpaceDN w:val="0"/>
        <w:adjustRightInd w:val="0"/>
        <w:ind w:left="426" w:hanging="426"/>
        <w:jc w:val="both"/>
      </w:pPr>
      <w:r w:rsidRPr="00C16404">
        <w:t xml:space="preserve">Neplatnosť, neúčinnosť alebo nevymáhateľnosť niektorého z ustanovení zmluvy nemá vplyv na platnosť, účinnosť alebo vymáhateľnosť ostatných ustanovení zmluvy. Ak je niektoré z ustanovení </w:t>
      </w:r>
      <w:r w:rsidR="002A4B51">
        <w:t>Z</w:t>
      </w:r>
      <w:r w:rsidRPr="00C16404">
        <w:t xml:space="preserve">mluvy neplatné, neúčinné alebo nevymáhateľné alebo sa takým stane neskôr, zaväzujú sa obe zmluvné strany takéto ustanovenie nahradiť iným, ktoré najviac zodpovedá účelu a právnemu významu sledovanému pôvodným ustanovením </w:t>
      </w:r>
      <w:r w:rsidR="002A4B51">
        <w:t>Z</w:t>
      </w:r>
      <w:r w:rsidRPr="00C16404">
        <w:t>mluvy.</w:t>
      </w:r>
    </w:p>
    <w:p w14:paraId="606F8A83" w14:textId="76FF3B1C" w:rsidR="002A4B51" w:rsidRPr="002A4B51" w:rsidRDefault="002A4B51" w:rsidP="00666F55">
      <w:pPr>
        <w:numPr>
          <w:ilvl w:val="0"/>
          <w:numId w:val="29"/>
        </w:numPr>
        <w:tabs>
          <w:tab w:val="left" w:pos="426"/>
        </w:tabs>
        <w:suppressAutoHyphens/>
        <w:ind w:left="426" w:right="-2" w:hanging="426"/>
        <w:jc w:val="both"/>
        <w:rPr>
          <w:lang w:eastAsia="ar-SA"/>
        </w:rPr>
      </w:pPr>
      <w:r w:rsidRPr="002A4B51">
        <w:rPr>
          <w:lang w:eastAsia="ar-SA"/>
        </w:rPr>
        <w:t>Zmluvné strany sa zaväzujú riešiť spory súvisiace s plnením ustanovení tejto zmluvy prednostne rokovaním zástupcov štatutárnych orgánov oboch zmluvných strán. Ak sa rozpor neodstráni dohodou, je ktorákoľvek zo zmluvných strán oprávnená predložiť žalobu na príslušný súd Slovenskej republiky.</w:t>
      </w:r>
    </w:p>
    <w:p w14:paraId="4C06461E" w14:textId="5EB1FEDE" w:rsidR="004F6BD7" w:rsidRPr="004F6BD7" w:rsidRDefault="004F6BD7" w:rsidP="00666F55">
      <w:pPr>
        <w:numPr>
          <w:ilvl w:val="0"/>
          <w:numId w:val="29"/>
        </w:numPr>
        <w:tabs>
          <w:tab w:val="left" w:pos="426"/>
        </w:tabs>
        <w:suppressAutoHyphens/>
        <w:ind w:left="426" w:hanging="426"/>
        <w:jc w:val="both"/>
        <w:rPr>
          <w:lang w:eastAsia="ar-SA"/>
        </w:rPr>
      </w:pPr>
      <w:r w:rsidRPr="004F6BD7">
        <w:rPr>
          <w:rFonts w:eastAsia="MS Mincho"/>
        </w:rPr>
        <w:t xml:space="preserve">Zmluvu možno meniť alebo dopĺňať </w:t>
      </w:r>
      <w:r w:rsidRPr="004F6BD7">
        <w:t xml:space="preserve">len </w:t>
      </w:r>
      <w:r w:rsidRPr="004F6BD7">
        <w:rPr>
          <w:bCs/>
        </w:rPr>
        <w:t xml:space="preserve">v súlade s § 18 </w:t>
      </w:r>
      <w:r w:rsidRPr="004F6BD7">
        <w:rPr>
          <w:lang w:eastAsia="ar-SA"/>
        </w:rPr>
        <w:t>zákona o verejnom obstarávaní</w:t>
      </w:r>
      <w:r w:rsidRPr="004F6BD7">
        <w:rPr>
          <w:bCs/>
        </w:rPr>
        <w:t xml:space="preserve"> </w:t>
      </w:r>
      <w:r w:rsidRPr="004F6BD7">
        <w:t xml:space="preserve">písomnou dohodou zmluvných strán vo forme číslovaných dodatkov podpísaných obomi zmluvnými stranami. </w:t>
      </w:r>
      <w:r w:rsidRPr="004F6BD7">
        <w:rPr>
          <w:lang w:eastAsia="ar-SA"/>
        </w:rPr>
        <w:t xml:space="preserve">Túto </w:t>
      </w:r>
      <w:r w:rsidR="00855FA2">
        <w:rPr>
          <w:lang w:eastAsia="ar-SA"/>
        </w:rPr>
        <w:t>Z</w:t>
      </w:r>
      <w:r w:rsidRPr="004F6BD7">
        <w:rPr>
          <w:lang w:eastAsia="ar-SA"/>
        </w:rPr>
        <w:t xml:space="preserve">mluvu možno dopĺňať alebo meniť iba písomne, a to na základe dodatku ku </w:t>
      </w:r>
      <w:r w:rsidR="00855FA2">
        <w:rPr>
          <w:lang w:eastAsia="ar-SA"/>
        </w:rPr>
        <w:t>Z</w:t>
      </w:r>
      <w:r w:rsidRPr="004F6BD7">
        <w:rPr>
          <w:lang w:eastAsia="ar-SA"/>
        </w:rPr>
        <w:t>mluve podpísaného oprávnenými zástupcami oboch zmluvných strán.</w:t>
      </w:r>
    </w:p>
    <w:p w14:paraId="62761FB0" w14:textId="76585FE3" w:rsidR="00780171" w:rsidRPr="002C33AC" w:rsidRDefault="00780171" w:rsidP="00666F55">
      <w:pPr>
        <w:numPr>
          <w:ilvl w:val="0"/>
          <w:numId w:val="29"/>
        </w:numPr>
        <w:tabs>
          <w:tab w:val="left" w:pos="426"/>
        </w:tabs>
        <w:suppressAutoHyphens/>
        <w:autoSpaceDE w:val="0"/>
        <w:autoSpaceDN w:val="0"/>
        <w:adjustRightInd w:val="0"/>
        <w:ind w:left="426" w:right="-2" w:hanging="426"/>
        <w:jc w:val="both"/>
        <w:rPr>
          <w:sz w:val="22"/>
          <w:szCs w:val="22"/>
          <w:lang w:eastAsia="ar-SA"/>
        </w:rPr>
      </w:pPr>
      <w:r w:rsidRPr="00780171">
        <w:rPr>
          <w:lang w:eastAsia="ar-SA"/>
        </w:rPr>
        <w:t>Táto zmluva nadobúda platnosť dňom jej podpisu oboma zmluvnými stranami  a účinnosť dňom nasledujúcim po dni jej zverejnenia v Centrálnom registri zmlúv</w:t>
      </w:r>
      <w:r>
        <w:rPr>
          <w:lang w:eastAsia="ar-SA"/>
        </w:rPr>
        <w:t>.</w:t>
      </w:r>
    </w:p>
    <w:p w14:paraId="29192C2F" w14:textId="4A692B6B" w:rsidR="00603345" w:rsidRPr="00603345" w:rsidRDefault="00603345" w:rsidP="00666F55">
      <w:pPr>
        <w:numPr>
          <w:ilvl w:val="0"/>
          <w:numId w:val="29"/>
        </w:numPr>
        <w:tabs>
          <w:tab w:val="left" w:pos="426"/>
        </w:tabs>
        <w:suppressAutoHyphens/>
        <w:ind w:left="426" w:right="-2" w:hanging="426"/>
        <w:jc w:val="both"/>
        <w:rPr>
          <w:lang w:eastAsia="ar-SA"/>
        </w:rPr>
      </w:pPr>
      <w:r w:rsidRPr="00603345">
        <w:rPr>
          <w:lang w:eastAsia="ar-SA"/>
        </w:rPr>
        <w:t xml:space="preserve">Táto zmluva je vyhotovená v 4 rovnopisoch, z ktorých 2 rovnopisy prevezme </w:t>
      </w:r>
      <w:r>
        <w:rPr>
          <w:lang w:eastAsia="ar-SA"/>
        </w:rPr>
        <w:t>O</w:t>
      </w:r>
      <w:r w:rsidRPr="00603345">
        <w:rPr>
          <w:lang w:eastAsia="ar-SA"/>
        </w:rPr>
        <w:t xml:space="preserve">bjednávateľ a 2 rovnopisy prevezme </w:t>
      </w:r>
      <w:r>
        <w:rPr>
          <w:lang w:eastAsia="ar-SA"/>
        </w:rPr>
        <w:t>Z</w:t>
      </w:r>
      <w:r w:rsidRPr="00603345">
        <w:rPr>
          <w:lang w:eastAsia="ar-SA"/>
        </w:rPr>
        <w:t>hotoviteľ.</w:t>
      </w:r>
    </w:p>
    <w:p w14:paraId="2541DFB2" w14:textId="04F5C045" w:rsidR="00190F6F" w:rsidRPr="00190F6F" w:rsidRDefault="00190F6F" w:rsidP="00666F55">
      <w:pPr>
        <w:numPr>
          <w:ilvl w:val="0"/>
          <w:numId w:val="29"/>
        </w:numPr>
        <w:tabs>
          <w:tab w:val="left" w:pos="426"/>
        </w:tabs>
        <w:suppressAutoHyphens/>
        <w:ind w:left="426" w:right="-2" w:hanging="426"/>
        <w:jc w:val="both"/>
        <w:rPr>
          <w:lang w:eastAsia="ar-SA"/>
        </w:rPr>
      </w:pPr>
      <w:r w:rsidRPr="00190F6F">
        <w:rPr>
          <w:lang w:eastAsia="ar-SA"/>
        </w:rPr>
        <w:t>Zmluvné strany vyhlasujú, že obsah zmluvy je im dostatočne jasný a zrozumiteľný, je prejavom ich slobodnej a vážnej vôle, zmluvu si prečítali, oboznámili sa s jej obsahom a na znak súhlasu   ju bez výhrad vlastnoručne podpisujú.</w:t>
      </w:r>
    </w:p>
    <w:p w14:paraId="6B2F7E69" w14:textId="77777777" w:rsidR="00190F6F" w:rsidRPr="002C33AC" w:rsidRDefault="00190F6F" w:rsidP="00666F55">
      <w:pPr>
        <w:pStyle w:val="Odsekzoznamu"/>
        <w:tabs>
          <w:tab w:val="left" w:pos="426"/>
        </w:tabs>
        <w:ind w:left="426" w:hanging="426"/>
        <w:jc w:val="both"/>
        <w:rPr>
          <w:sz w:val="22"/>
          <w:szCs w:val="22"/>
          <w:lang w:eastAsia="ar-SA"/>
        </w:rPr>
      </w:pPr>
    </w:p>
    <w:p w14:paraId="18117EAE" w14:textId="77777777" w:rsidR="00190F6F" w:rsidRPr="00190F6F" w:rsidRDefault="00190F6F" w:rsidP="00666F55">
      <w:pPr>
        <w:numPr>
          <w:ilvl w:val="0"/>
          <w:numId w:val="29"/>
        </w:numPr>
        <w:tabs>
          <w:tab w:val="left" w:pos="426"/>
        </w:tabs>
        <w:suppressAutoHyphens/>
        <w:ind w:left="426" w:right="-2" w:hanging="426"/>
        <w:jc w:val="both"/>
        <w:rPr>
          <w:lang w:eastAsia="ar-SA"/>
        </w:rPr>
      </w:pPr>
      <w:r w:rsidRPr="00190F6F">
        <w:rPr>
          <w:color w:val="000000"/>
          <w:w w:val="104"/>
        </w:rPr>
        <w:t>N</w:t>
      </w:r>
      <w:r w:rsidRPr="00190F6F">
        <w:rPr>
          <w:color w:val="000000"/>
          <w:spacing w:val="1"/>
          <w:w w:val="104"/>
        </w:rPr>
        <w:t>e</w:t>
      </w:r>
      <w:r w:rsidRPr="00190F6F">
        <w:rPr>
          <w:color w:val="000000"/>
          <w:spacing w:val="13"/>
          <w:w w:val="104"/>
        </w:rPr>
        <w:t>o</w:t>
      </w:r>
      <w:r w:rsidRPr="00190F6F">
        <w:rPr>
          <w:color w:val="000000"/>
          <w:spacing w:val="-1"/>
          <w:w w:val="104"/>
        </w:rPr>
        <w:t>dd</w:t>
      </w:r>
      <w:r w:rsidRPr="00190F6F">
        <w:rPr>
          <w:color w:val="000000"/>
          <w:spacing w:val="1"/>
          <w:w w:val="104"/>
        </w:rPr>
        <w:t>e</w:t>
      </w:r>
      <w:r w:rsidRPr="00190F6F">
        <w:rPr>
          <w:color w:val="000000"/>
          <w:w w:val="104"/>
        </w:rPr>
        <w:t>l</w:t>
      </w:r>
      <w:r w:rsidRPr="00190F6F">
        <w:rPr>
          <w:color w:val="000000"/>
          <w:spacing w:val="-1"/>
          <w:w w:val="104"/>
        </w:rPr>
        <w:t>i</w:t>
      </w:r>
      <w:r w:rsidRPr="00190F6F">
        <w:rPr>
          <w:color w:val="000000"/>
          <w:w w:val="104"/>
        </w:rPr>
        <w:t>t</w:t>
      </w:r>
      <w:r w:rsidRPr="00190F6F">
        <w:rPr>
          <w:color w:val="000000"/>
          <w:spacing w:val="1"/>
          <w:w w:val="104"/>
        </w:rPr>
        <w:t>eľn</w:t>
      </w:r>
      <w:r w:rsidRPr="00190F6F">
        <w:rPr>
          <w:color w:val="000000"/>
          <w:spacing w:val="-1"/>
          <w:w w:val="104"/>
        </w:rPr>
        <w:t>o</w:t>
      </w:r>
      <w:r w:rsidRPr="00190F6F">
        <w:rPr>
          <w:color w:val="000000"/>
          <w:w w:val="104"/>
        </w:rPr>
        <w:t>u</w:t>
      </w:r>
      <w:r w:rsidRPr="00190F6F">
        <w:rPr>
          <w:color w:val="000000"/>
          <w:spacing w:val="28"/>
          <w:w w:val="104"/>
        </w:rPr>
        <w:t xml:space="preserve"> </w:t>
      </w:r>
      <w:r w:rsidRPr="00190F6F">
        <w:rPr>
          <w:color w:val="000000"/>
        </w:rPr>
        <w:t>s</w:t>
      </w:r>
      <w:r w:rsidRPr="00190F6F">
        <w:rPr>
          <w:color w:val="000000"/>
          <w:spacing w:val="-1"/>
        </w:rPr>
        <w:t>ú</w:t>
      </w:r>
      <w:r w:rsidRPr="00190F6F">
        <w:rPr>
          <w:color w:val="000000"/>
          <w:spacing w:val="1"/>
        </w:rPr>
        <w:t>ča</w:t>
      </w:r>
      <w:r w:rsidRPr="00190F6F">
        <w:rPr>
          <w:color w:val="000000"/>
        </w:rPr>
        <w:t>s</w:t>
      </w:r>
      <w:r w:rsidRPr="00190F6F">
        <w:rPr>
          <w:color w:val="000000"/>
          <w:spacing w:val="1"/>
        </w:rPr>
        <w:t>ť</w:t>
      </w:r>
      <w:r w:rsidRPr="00190F6F">
        <w:rPr>
          <w:color w:val="000000"/>
          <w:spacing w:val="-1"/>
        </w:rPr>
        <w:t>o</w:t>
      </w:r>
      <w:r w:rsidRPr="00190F6F">
        <w:rPr>
          <w:color w:val="000000"/>
        </w:rPr>
        <w:t>u tej</w:t>
      </w:r>
      <w:r w:rsidRPr="00190F6F">
        <w:rPr>
          <w:color w:val="000000"/>
          <w:spacing w:val="2"/>
        </w:rPr>
        <w:t>t</w:t>
      </w:r>
      <w:r w:rsidRPr="00190F6F">
        <w:rPr>
          <w:color w:val="000000"/>
        </w:rPr>
        <w:t>o</w:t>
      </w:r>
      <w:r w:rsidRPr="00190F6F">
        <w:rPr>
          <w:color w:val="000000"/>
          <w:spacing w:val="27"/>
        </w:rPr>
        <w:t xml:space="preserve"> </w:t>
      </w:r>
      <w:r w:rsidRPr="00190F6F">
        <w:rPr>
          <w:color w:val="000000"/>
          <w:spacing w:val="1"/>
        </w:rPr>
        <w:t>z</w:t>
      </w:r>
      <w:r w:rsidRPr="00190F6F">
        <w:rPr>
          <w:color w:val="000000"/>
        </w:rPr>
        <w:t>ml</w:t>
      </w:r>
      <w:r w:rsidRPr="00190F6F">
        <w:rPr>
          <w:color w:val="000000"/>
          <w:spacing w:val="-1"/>
        </w:rPr>
        <w:t>u</w:t>
      </w:r>
      <w:r w:rsidRPr="00190F6F">
        <w:rPr>
          <w:color w:val="000000"/>
          <w:spacing w:val="1"/>
        </w:rPr>
        <w:t>v</w:t>
      </w:r>
      <w:r w:rsidRPr="00190F6F">
        <w:rPr>
          <w:color w:val="000000"/>
        </w:rPr>
        <w:t>y</w:t>
      </w:r>
      <w:r w:rsidRPr="00190F6F">
        <w:rPr>
          <w:color w:val="000000"/>
          <w:spacing w:val="55"/>
        </w:rPr>
        <w:t xml:space="preserve"> </w:t>
      </w:r>
      <w:r w:rsidRPr="00190F6F">
        <w:rPr>
          <w:color w:val="000000"/>
          <w:w w:val="105"/>
        </w:rPr>
        <w:t xml:space="preserve">je: </w:t>
      </w:r>
    </w:p>
    <w:p w14:paraId="1A8F8821" w14:textId="1431704E" w:rsidR="002E173A" w:rsidRPr="002E173A" w:rsidRDefault="002E173A" w:rsidP="002F42E9">
      <w:pPr>
        <w:pStyle w:val="Odsekzoznamu"/>
        <w:tabs>
          <w:tab w:val="left" w:pos="426"/>
        </w:tabs>
        <w:jc w:val="both"/>
        <w:rPr>
          <w:color w:val="000000"/>
          <w:w w:val="105"/>
          <w:sz w:val="22"/>
          <w:szCs w:val="22"/>
        </w:rPr>
      </w:pPr>
      <w:r w:rsidRPr="002E173A">
        <w:rPr>
          <w:color w:val="000000"/>
          <w:sz w:val="22"/>
          <w:szCs w:val="22"/>
        </w:rPr>
        <w:t xml:space="preserve">Príloha č. 1 </w:t>
      </w:r>
      <w:r w:rsidRPr="002E173A">
        <w:rPr>
          <w:color w:val="000000"/>
          <w:w w:val="105"/>
          <w:sz w:val="22"/>
          <w:szCs w:val="22"/>
        </w:rPr>
        <w:t>–</w:t>
      </w:r>
      <w:r w:rsidRPr="002E173A">
        <w:rPr>
          <w:color w:val="000000"/>
          <w:sz w:val="22"/>
          <w:szCs w:val="22"/>
        </w:rPr>
        <w:t xml:space="preserve"> Podrobný </w:t>
      </w:r>
      <w:proofErr w:type="spellStart"/>
      <w:r w:rsidRPr="002E173A">
        <w:rPr>
          <w:color w:val="000000"/>
          <w:sz w:val="22"/>
          <w:szCs w:val="22"/>
        </w:rPr>
        <w:t>p</w:t>
      </w:r>
      <w:r w:rsidRPr="002E173A">
        <w:rPr>
          <w:color w:val="000000"/>
          <w:spacing w:val="4"/>
          <w:sz w:val="22"/>
          <w:szCs w:val="22"/>
        </w:rPr>
        <w:t>o</w:t>
      </w:r>
      <w:r w:rsidRPr="002E173A">
        <w:rPr>
          <w:color w:val="000000"/>
          <w:spacing w:val="2"/>
          <w:sz w:val="22"/>
          <w:szCs w:val="22"/>
        </w:rPr>
        <w:t>l</w:t>
      </w:r>
      <w:r w:rsidRPr="002E173A">
        <w:rPr>
          <w:color w:val="000000"/>
          <w:spacing w:val="-1"/>
          <w:sz w:val="22"/>
          <w:szCs w:val="22"/>
        </w:rPr>
        <w:t>o</w:t>
      </w:r>
      <w:r w:rsidRPr="002E173A">
        <w:rPr>
          <w:color w:val="000000"/>
          <w:spacing w:val="1"/>
          <w:sz w:val="22"/>
          <w:szCs w:val="22"/>
        </w:rPr>
        <w:t>ž</w:t>
      </w:r>
      <w:r w:rsidRPr="002E173A">
        <w:rPr>
          <w:color w:val="000000"/>
          <w:spacing w:val="-1"/>
          <w:sz w:val="22"/>
          <w:szCs w:val="22"/>
        </w:rPr>
        <w:t>k</w:t>
      </w:r>
      <w:r w:rsidRPr="002E173A">
        <w:rPr>
          <w:color w:val="000000"/>
          <w:spacing w:val="1"/>
          <w:sz w:val="22"/>
          <w:szCs w:val="22"/>
        </w:rPr>
        <w:t>ov</w:t>
      </w:r>
      <w:r w:rsidRPr="002E173A">
        <w:rPr>
          <w:color w:val="000000"/>
          <w:sz w:val="22"/>
          <w:szCs w:val="22"/>
        </w:rPr>
        <w:t>ý</w:t>
      </w:r>
      <w:proofErr w:type="spellEnd"/>
      <w:r w:rsidRPr="002E173A">
        <w:rPr>
          <w:color w:val="000000"/>
          <w:sz w:val="22"/>
          <w:szCs w:val="22"/>
        </w:rPr>
        <w:t xml:space="preserve"> r</w:t>
      </w:r>
      <w:r w:rsidRPr="002E173A">
        <w:rPr>
          <w:color w:val="000000"/>
          <w:spacing w:val="-1"/>
          <w:sz w:val="22"/>
          <w:szCs w:val="22"/>
        </w:rPr>
        <w:t>o</w:t>
      </w:r>
      <w:r w:rsidRPr="002E173A">
        <w:rPr>
          <w:color w:val="000000"/>
          <w:spacing w:val="3"/>
          <w:sz w:val="22"/>
          <w:szCs w:val="22"/>
        </w:rPr>
        <w:t>z</w:t>
      </w:r>
      <w:r w:rsidRPr="002E173A">
        <w:rPr>
          <w:color w:val="000000"/>
          <w:spacing w:val="-1"/>
          <w:sz w:val="22"/>
          <w:szCs w:val="22"/>
        </w:rPr>
        <w:t>po</w:t>
      </w:r>
      <w:r w:rsidRPr="002E173A">
        <w:rPr>
          <w:color w:val="000000"/>
          <w:spacing w:val="1"/>
          <w:sz w:val="22"/>
          <w:szCs w:val="22"/>
        </w:rPr>
        <w:t>če</w:t>
      </w:r>
      <w:r w:rsidRPr="002E173A">
        <w:rPr>
          <w:color w:val="000000"/>
          <w:sz w:val="22"/>
          <w:szCs w:val="22"/>
        </w:rPr>
        <w:t xml:space="preserve">t </w:t>
      </w:r>
      <w:r w:rsidRPr="002E173A">
        <w:rPr>
          <w:color w:val="000000"/>
          <w:spacing w:val="8"/>
          <w:w w:val="105"/>
          <w:sz w:val="22"/>
          <w:szCs w:val="22"/>
        </w:rPr>
        <w:t>d</w:t>
      </w:r>
      <w:r w:rsidRPr="002E173A">
        <w:rPr>
          <w:color w:val="000000"/>
          <w:spacing w:val="14"/>
          <w:w w:val="105"/>
          <w:sz w:val="22"/>
          <w:szCs w:val="22"/>
        </w:rPr>
        <w:t>i</w:t>
      </w:r>
      <w:r w:rsidRPr="002E173A">
        <w:rPr>
          <w:color w:val="000000"/>
          <w:spacing w:val="1"/>
          <w:w w:val="105"/>
          <w:sz w:val="22"/>
          <w:szCs w:val="22"/>
        </w:rPr>
        <w:t>e</w:t>
      </w:r>
      <w:r w:rsidRPr="002E173A">
        <w:rPr>
          <w:color w:val="000000"/>
          <w:w w:val="105"/>
          <w:sz w:val="22"/>
          <w:szCs w:val="22"/>
        </w:rPr>
        <w:t>la</w:t>
      </w:r>
      <w:r w:rsidR="00487E7C">
        <w:rPr>
          <w:color w:val="000000"/>
          <w:w w:val="105"/>
          <w:sz w:val="22"/>
          <w:szCs w:val="22"/>
        </w:rPr>
        <w:t xml:space="preserve"> / Výkaz výmer </w:t>
      </w:r>
    </w:p>
    <w:p w14:paraId="0F66290A" w14:textId="2F63083E" w:rsidR="002E173A" w:rsidRPr="002E173A" w:rsidRDefault="002E173A" w:rsidP="00666F55">
      <w:pPr>
        <w:tabs>
          <w:tab w:val="left" w:pos="426"/>
        </w:tabs>
        <w:jc w:val="both"/>
        <w:rPr>
          <w:w w:val="105"/>
          <w:sz w:val="22"/>
          <w:szCs w:val="22"/>
        </w:rPr>
      </w:pPr>
      <w:r>
        <w:rPr>
          <w:w w:val="105"/>
          <w:sz w:val="22"/>
          <w:szCs w:val="22"/>
        </w:rPr>
        <w:t xml:space="preserve">            </w:t>
      </w:r>
      <w:r w:rsidRPr="002E173A">
        <w:rPr>
          <w:w w:val="105"/>
          <w:sz w:val="22"/>
          <w:szCs w:val="22"/>
        </w:rPr>
        <w:t xml:space="preserve">Príloha č. </w:t>
      </w:r>
      <w:r w:rsidR="002F42E9">
        <w:rPr>
          <w:w w:val="105"/>
          <w:sz w:val="22"/>
          <w:szCs w:val="22"/>
        </w:rPr>
        <w:t>2</w:t>
      </w:r>
      <w:r w:rsidRPr="002E173A">
        <w:rPr>
          <w:w w:val="105"/>
          <w:sz w:val="22"/>
          <w:szCs w:val="22"/>
        </w:rPr>
        <w:t xml:space="preserve"> –</w:t>
      </w:r>
      <w:r w:rsidR="001E2EAF" w:rsidRPr="002E173A">
        <w:rPr>
          <w:w w:val="105"/>
          <w:sz w:val="22"/>
          <w:szCs w:val="22"/>
        </w:rPr>
        <w:t xml:space="preserve"> Zoznam subdodávateľov a podiel subdodávok</w:t>
      </w:r>
    </w:p>
    <w:p w14:paraId="65E6769A" w14:textId="7C7C9446" w:rsidR="00A64CEA" w:rsidRDefault="00A64CEA" w:rsidP="00666F55">
      <w:pPr>
        <w:pStyle w:val="Odsekzoznamu"/>
        <w:tabs>
          <w:tab w:val="left" w:pos="426"/>
        </w:tabs>
        <w:autoSpaceDE w:val="0"/>
        <w:autoSpaceDN w:val="0"/>
        <w:adjustRightInd w:val="0"/>
        <w:ind w:left="426" w:right="-2"/>
        <w:contextualSpacing w:val="0"/>
        <w:jc w:val="both"/>
      </w:pPr>
    </w:p>
    <w:p w14:paraId="52513B7D" w14:textId="11640035" w:rsidR="002E173A" w:rsidRDefault="002E173A" w:rsidP="00666F55">
      <w:pPr>
        <w:pStyle w:val="Odsekzoznamu"/>
        <w:tabs>
          <w:tab w:val="left" w:pos="426"/>
        </w:tabs>
        <w:autoSpaceDE w:val="0"/>
        <w:autoSpaceDN w:val="0"/>
        <w:adjustRightInd w:val="0"/>
        <w:ind w:left="426" w:right="-2"/>
        <w:contextualSpacing w:val="0"/>
        <w:jc w:val="both"/>
      </w:pPr>
    </w:p>
    <w:p w14:paraId="7D64CD06" w14:textId="013D2A5C" w:rsidR="002E173A" w:rsidRPr="002C33AC" w:rsidRDefault="002E173A" w:rsidP="00666F55">
      <w:pPr>
        <w:jc w:val="both"/>
        <w:rPr>
          <w:sz w:val="22"/>
          <w:szCs w:val="22"/>
        </w:rPr>
      </w:pPr>
      <w:r w:rsidRPr="002C33AC">
        <w:rPr>
          <w:sz w:val="22"/>
          <w:szCs w:val="22"/>
        </w:rPr>
        <w:t>V</w:t>
      </w:r>
      <w:r>
        <w:rPr>
          <w:sz w:val="22"/>
          <w:szCs w:val="22"/>
        </w:rPr>
        <w:t>o Veľkom Záluží,</w:t>
      </w:r>
      <w:r w:rsidRPr="002C33AC">
        <w:rPr>
          <w:sz w:val="22"/>
          <w:szCs w:val="22"/>
        </w:rPr>
        <w:t xml:space="preserve"> dňa ...................</w:t>
      </w:r>
      <w:r w:rsidRPr="002C33AC">
        <w:rPr>
          <w:sz w:val="22"/>
          <w:szCs w:val="22"/>
        </w:rPr>
        <w:tab/>
      </w:r>
      <w:r w:rsidRPr="002C33AC">
        <w:rPr>
          <w:sz w:val="22"/>
          <w:szCs w:val="22"/>
        </w:rPr>
        <w:tab/>
      </w:r>
      <w:r w:rsidRPr="002C33AC">
        <w:rPr>
          <w:sz w:val="22"/>
          <w:szCs w:val="22"/>
        </w:rPr>
        <w:tab/>
      </w:r>
      <w:r w:rsidR="00253190">
        <w:rPr>
          <w:sz w:val="22"/>
          <w:szCs w:val="22"/>
        </w:rPr>
        <w:t xml:space="preserve">       </w:t>
      </w:r>
      <w:r w:rsidRPr="002C33AC">
        <w:rPr>
          <w:sz w:val="22"/>
          <w:szCs w:val="22"/>
        </w:rPr>
        <w:t>V ................... dňa ...................</w:t>
      </w:r>
    </w:p>
    <w:p w14:paraId="1F1A65E7" w14:textId="77777777" w:rsidR="002E173A" w:rsidRDefault="002E173A" w:rsidP="00666F55">
      <w:pPr>
        <w:jc w:val="both"/>
        <w:rPr>
          <w:sz w:val="22"/>
          <w:szCs w:val="22"/>
        </w:rPr>
      </w:pPr>
    </w:p>
    <w:p w14:paraId="52C4192C" w14:textId="77777777" w:rsidR="002E173A" w:rsidRPr="002C33AC" w:rsidRDefault="002E173A" w:rsidP="00666F55">
      <w:pPr>
        <w:jc w:val="both"/>
        <w:rPr>
          <w:sz w:val="22"/>
          <w:szCs w:val="22"/>
        </w:rPr>
      </w:pPr>
    </w:p>
    <w:p w14:paraId="4806870C" w14:textId="77777777" w:rsidR="002E173A" w:rsidRPr="002C33AC" w:rsidRDefault="002E173A" w:rsidP="00666F55">
      <w:pPr>
        <w:jc w:val="both"/>
        <w:rPr>
          <w:sz w:val="22"/>
          <w:szCs w:val="22"/>
        </w:rPr>
      </w:pPr>
    </w:p>
    <w:p w14:paraId="3D77BDF0" w14:textId="6A11AE1B" w:rsidR="002E173A" w:rsidRPr="002C33AC" w:rsidRDefault="002E173A" w:rsidP="00666F55">
      <w:pPr>
        <w:jc w:val="both"/>
        <w:rPr>
          <w:b/>
          <w:sz w:val="22"/>
          <w:szCs w:val="22"/>
        </w:rPr>
      </w:pPr>
      <w:r>
        <w:rPr>
          <w:b/>
          <w:sz w:val="22"/>
          <w:szCs w:val="22"/>
        </w:rPr>
        <w:t>O</w:t>
      </w:r>
      <w:r w:rsidRPr="002C33AC">
        <w:rPr>
          <w:b/>
          <w:sz w:val="22"/>
          <w:szCs w:val="22"/>
        </w:rPr>
        <w:t>bjednávateľ:</w:t>
      </w:r>
      <w:r w:rsidRPr="002C33AC">
        <w:rPr>
          <w:b/>
          <w:sz w:val="22"/>
          <w:szCs w:val="22"/>
        </w:rPr>
        <w:tab/>
      </w:r>
      <w:r w:rsidRPr="002C33AC">
        <w:rPr>
          <w:b/>
          <w:sz w:val="22"/>
          <w:szCs w:val="22"/>
        </w:rPr>
        <w:tab/>
      </w:r>
      <w:r w:rsidRPr="002C33AC">
        <w:rPr>
          <w:b/>
          <w:sz w:val="22"/>
          <w:szCs w:val="22"/>
        </w:rPr>
        <w:tab/>
      </w:r>
      <w:r w:rsidRPr="002C33AC">
        <w:rPr>
          <w:b/>
          <w:sz w:val="22"/>
          <w:szCs w:val="22"/>
        </w:rPr>
        <w:tab/>
      </w:r>
      <w:r w:rsidRPr="002C33AC">
        <w:rPr>
          <w:b/>
          <w:sz w:val="22"/>
          <w:szCs w:val="22"/>
        </w:rPr>
        <w:tab/>
      </w:r>
      <w:r>
        <w:rPr>
          <w:b/>
          <w:sz w:val="22"/>
          <w:szCs w:val="22"/>
        </w:rPr>
        <w:tab/>
      </w:r>
      <w:r w:rsidR="00BD7F81">
        <w:rPr>
          <w:b/>
          <w:sz w:val="22"/>
          <w:szCs w:val="22"/>
        </w:rPr>
        <w:t xml:space="preserve">       </w:t>
      </w:r>
      <w:r>
        <w:rPr>
          <w:b/>
          <w:sz w:val="22"/>
          <w:szCs w:val="22"/>
        </w:rPr>
        <w:t>Z</w:t>
      </w:r>
      <w:r w:rsidRPr="002C33AC">
        <w:rPr>
          <w:b/>
          <w:sz w:val="22"/>
          <w:szCs w:val="22"/>
        </w:rPr>
        <w:t>hotoviteľ:</w:t>
      </w:r>
    </w:p>
    <w:p w14:paraId="35BE6D37" w14:textId="77777777" w:rsidR="002E173A" w:rsidRDefault="002E173A" w:rsidP="00666F55">
      <w:pPr>
        <w:jc w:val="both"/>
        <w:rPr>
          <w:b/>
          <w:sz w:val="22"/>
          <w:szCs w:val="22"/>
        </w:rPr>
      </w:pPr>
    </w:p>
    <w:p w14:paraId="6570A654" w14:textId="77777777" w:rsidR="002E173A" w:rsidRDefault="002E173A" w:rsidP="00666F55">
      <w:pPr>
        <w:jc w:val="both"/>
        <w:rPr>
          <w:b/>
          <w:sz w:val="22"/>
          <w:szCs w:val="22"/>
        </w:rPr>
      </w:pPr>
    </w:p>
    <w:p w14:paraId="66068310" w14:textId="746E19B9" w:rsidR="002E173A" w:rsidRDefault="002E173A" w:rsidP="00666F55">
      <w:pPr>
        <w:jc w:val="both"/>
        <w:rPr>
          <w:b/>
          <w:sz w:val="22"/>
          <w:szCs w:val="22"/>
        </w:rPr>
      </w:pPr>
    </w:p>
    <w:p w14:paraId="3EDDCE69" w14:textId="77777777" w:rsidR="00BD7F81" w:rsidRPr="002C33AC" w:rsidRDefault="00BD7F81" w:rsidP="00666F55">
      <w:pPr>
        <w:jc w:val="both"/>
        <w:rPr>
          <w:b/>
          <w:sz w:val="22"/>
          <w:szCs w:val="22"/>
        </w:rPr>
      </w:pPr>
    </w:p>
    <w:p w14:paraId="28B928F8" w14:textId="2E0B32CD" w:rsidR="002E173A" w:rsidRDefault="002E173A" w:rsidP="00666F55">
      <w:pPr>
        <w:jc w:val="both"/>
        <w:rPr>
          <w:sz w:val="22"/>
          <w:szCs w:val="22"/>
        </w:rPr>
      </w:pPr>
      <w:r w:rsidRPr="002C33AC">
        <w:rPr>
          <w:sz w:val="22"/>
          <w:szCs w:val="22"/>
        </w:rPr>
        <w:t>.................................................</w:t>
      </w:r>
      <w:r w:rsidRPr="002C33AC">
        <w:rPr>
          <w:sz w:val="22"/>
          <w:szCs w:val="22"/>
        </w:rPr>
        <w:tab/>
      </w:r>
      <w:r w:rsidRPr="002C33AC">
        <w:rPr>
          <w:sz w:val="22"/>
          <w:szCs w:val="22"/>
        </w:rPr>
        <w:tab/>
      </w:r>
      <w:r w:rsidRPr="002C33AC">
        <w:rPr>
          <w:sz w:val="22"/>
          <w:szCs w:val="22"/>
        </w:rPr>
        <w:tab/>
      </w:r>
      <w:r>
        <w:rPr>
          <w:sz w:val="22"/>
          <w:szCs w:val="22"/>
        </w:rPr>
        <w:tab/>
      </w:r>
      <w:r w:rsidR="00BD7F81">
        <w:rPr>
          <w:sz w:val="22"/>
          <w:szCs w:val="22"/>
        </w:rPr>
        <w:t xml:space="preserve">       </w:t>
      </w:r>
      <w:r w:rsidRPr="002C33AC">
        <w:rPr>
          <w:sz w:val="22"/>
          <w:szCs w:val="22"/>
        </w:rPr>
        <w:t>.................................................</w:t>
      </w:r>
    </w:p>
    <w:p w14:paraId="68C24F04" w14:textId="77777777" w:rsidR="002E173A" w:rsidRDefault="002E173A" w:rsidP="00666F55">
      <w:pPr>
        <w:jc w:val="both"/>
        <w:rPr>
          <w:sz w:val="22"/>
          <w:szCs w:val="22"/>
        </w:rPr>
      </w:pPr>
    </w:p>
    <w:p w14:paraId="4468A3E8" w14:textId="019105F1" w:rsidR="002E173A" w:rsidRDefault="002E173A" w:rsidP="00666F55">
      <w:pPr>
        <w:jc w:val="both"/>
      </w:pPr>
      <w:r>
        <w:rPr>
          <w:sz w:val="22"/>
          <w:szCs w:val="22"/>
        </w:rPr>
        <w:t xml:space="preserve">     </w:t>
      </w:r>
      <w:r>
        <w:t xml:space="preserve">MUDr. Henrich </w:t>
      </w:r>
      <w:proofErr w:type="spellStart"/>
      <w:r>
        <w:t>Grác</w:t>
      </w:r>
      <w:proofErr w:type="spellEnd"/>
    </w:p>
    <w:p w14:paraId="339DA9D2" w14:textId="4288AAC4" w:rsidR="00335B51" w:rsidRDefault="00335B51" w:rsidP="00666F55">
      <w:pPr>
        <w:jc w:val="both"/>
      </w:pPr>
    </w:p>
    <w:p w14:paraId="15946A29" w14:textId="77777777" w:rsidR="00BD7F81" w:rsidRDefault="00BD7F81" w:rsidP="00666F55">
      <w:pPr>
        <w:jc w:val="both"/>
      </w:pPr>
    </w:p>
    <w:p w14:paraId="4A639C76" w14:textId="77777777" w:rsidR="00BD7F81" w:rsidRDefault="00BD7F81" w:rsidP="00666F55">
      <w:pPr>
        <w:jc w:val="both"/>
      </w:pPr>
    </w:p>
    <w:p w14:paraId="56BF13AC" w14:textId="77777777" w:rsidR="00BD7F81" w:rsidRDefault="00BD7F81" w:rsidP="00666F55">
      <w:pPr>
        <w:jc w:val="both"/>
      </w:pPr>
    </w:p>
    <w:p w14:paraId="0DA67010" w14:textId="77777777" w:rsidR="00BD7F81" w:rsidRDefault="00BD7F81" w:rsidP="00666F55">
      <w:pPr>
        <w:jc w:val="both"/>
      </w:pPr>
    </w:p>
    <w:p w14:paraId="53CAC306" w14:textId="6C6F52B8" w:rsidR="00BD7F81" w:rsidRDefault="00BD7F81" w:rsidP="00666F55">
      <w:pPr>
        <w:jc w:val="both"/>
      </w:pPr>
    </w:p>
    <w:p w14:paraId="05C5467F" w14:textId="5C93F6F2" w:rsidR="00976E56" w:rsidRDefault="00976E56" w:rsidP="00666F55">
      <w:pPr>
        <w:jc w:val="both"/>
      </w:pPr>
    </w:p>
    <w:p w14:paraId="337586B2" w14:textId="2F287D37" w:rsidR="00976E56" w:rsidRDefault="00976E56" w:rsidP="00666F55">
      <w:pPr>
        <w:jc w:val="both"/>
      </w:pPr>
    </w:p>
    <w:p w14:paraId="3F586313" w14:textId="3E10FC0C" w:rsidR="00976E56" w:rsidRDefault="00976E56" w:rsidP="00666F55">
      <w:pPr>
        <w:jc w:val="both"/>
      </w:pPr>
    </w:p>
    <w:p w14:paraId="2CA21D12" w14:textId="2CB96AA4" w:rsidR="00976E56" w:rsidRDefault="00976E56" w:rsidP="00666F55">
      <w:pPr>
        <w:jc w:val="both"/>
      </w:pPr>
    </w:p>
    <w:p w14:paraId="603CD8A3" w14:textId="304DEFD5" w:rsidR="00976E56" w:rsidRDefault="00976E56" w:rsidP="00666F55">
      <w:pPr>
        <w:jc w:val="both"/>
      </w:pPr>
    </w:p>
    <w:p w14:paraId="38F68B1B" w14:textId="08AD9521" w:rsidR="00976E56" w:rsidRDefault="00976E56" w:rsidP="00666F55">
      <w:pPr>
        <w:jc w:val="both"/>
      </w:pPr>
    </w:p>
    <w:p w14:paraId="063ED8AD" w14:textId="7A561AA0" w:rsidR="00976E56" w:rsidRDefault="00976E56" w:rsidP="00666F55">
      <w:pPr>
        <w:jc w:val="both"/>
      </w:pPr>
    </w:p>
    <w:p w14:paraId="54485E51" w14:textId="15397130" w:rsidR="00976E56" w:rsidRDefault="00976E56" w:rsidP="00666F55">
      <w:pPr>
        <w:jc w:val="both"/>
      </w:pPr>
    </w:p>
    <w:p w14:paraId="57B7F98E" w14:textId="39F4509C" w:rsidR="00976E56" w:rsidRDefault="00976E56" w:rsidP="00666F55">
      <w:pPr>
        <w:jc w:val="both"/>
      </w:pPr>
    </w:p>
    <w:p w14:paraId="6CC55453" w14:textId="5AB46E3F" w:rsidR="00976E56" w:rsidRDefault="00976E56" w:rsidP="00666F55">
      <w:pPr>
        <w:jc w:val="both"/>
      </w:pPr>
    </w:p>
    <w:p w14:paraId="56F653E8" w14:textId="7414D933" w:rsidR="00976E56" w:rsidRDefault="00976E56" w:rsidP="00666F55">
      <w:pPr>
        <w:jc w:val="both"/>
      </w:pPr>
    </w:p>
    <w:p w14:paraId="5EDD66B2" w14:textId="3C5C80C4" w:rsidR="00976E56" w:rsidRDefault="00976E56" w:rsidP="00666F55">
      <w:pPr>
        <w:jc w:val="both"/>
      </w:pPr>
    </w:p>
    <w:p w14:paraId="43C4BC44" w14:textId="54F13E3A" w:rsidR="00976E56" w:rsidRDefault="00976E56" w:rsidP="00666F55">
      <w:pPr>
        <w:jc w:val="both"/>
      </w:pPr>
    </w:p>
    <w:p w14:paraId="45ED1A6D" w14:textId="28B75ED3" w:rsidR="00976E56" w:rsidRDefault="00976E56" w:rsidP="00666F55">
      <w:pPr>
        <w:jc w:val="both"/>
      </w:pPr>
    </w:p>
    <w:p w14:paraId="1DBD8D2F" w14:textId="2A640662" w:rsidR="00976E56" w:rsidRDefault="00976E56" w:rsidP="00666F55">
      <w:pPr>
        <w:jc w:val="both"/>
      </w:pPr>
    </w:p>
    <w:p w14:paraId="5A55A478" w14:textId="4AC49FF6" w:rsidR="00976E56" w:rsidRDefault="00976E56" w:rsidP="00666F55">
      <w:pPr>
        <w:jc w:val="both"/>
      </w:pPr>
    </w:p>
    <w:p w14:paraId="74398ECF" w14:textId="0238361C" w:rsidR="00976E56" w:rsidRDefault="00976E56" w:rsidP="00666F55">
      <w:pPr>
        <w:jc w:val="both"/>
      </w:pPr>
    </w:p>
    <w:p w14:paraId="41808C44" w14:textId="6D4926F3" w:rsidR="00976E56" w:rsidRDefault="00976E56" w:rsidP="00666F55">
      <w:pPr>
        <w:jc w:val="both"/>
      </w:pPr>
    </w:p>
    <w:p w14:paraId="2A68187D" w14:textId="344ED9E6" w:rsidR="00976E56" w:rsidRDefault="00976E56" w:rsidP="00666F55">
      <w:pPr>
        <w:jc w:val="both"/>
      </w:pPr>
    </w:p>
    <w:p w14:paraId="500A20D9" w14:textId="47938D78" w:rsidR="00976E56" w:rsidRDefault="00976E56" w:rsidP="00666F55">
      <w:pPr>
        <w:jc w:val="both"/>
      </w:pPr>
    </w:p>
    <w:p w14:paraId="02A71F85" w14:textId="7CDFB6F8" w:rsidR="00976E56" w:rsidRDefault="00976E56" w:rsidP="00666F55">
      <w:pPr>
        <w:jc w:val="both"/>
      </w:pPr>
    </w:p>
    <w:p w14:paraId="2D7B4D3E" w14:textId="6F7472E5" w:rsidR="00976E56" w:rsidRDefault="00976E56" w:rsidP="00666F55">
      <w:pPr>
        <w:jc w:val="both"/>
      </w:pPr>
    </w:p>
    <w:p w14:paraId="6168B16D" w14:textId="1E00F790" w:rsidR="00976E56" w:rsidRDefault="00976E56" w:rsidP="00666F55">
      <w:pPr>
        <w:jc w:val="both"/>
      </w:pPr>
    </w:p>
    <w:p w14:paraId="26261AB1" w14:textId="164F3B95" w:rsidR="00976E56" w:rsidRDefault="00976E56" w:rsidP="00666F55">
      <w:pPr>
        <w:jc w:val="both"/>
      </w:pPr>
    </w:p>
    <w:p w14:paraId="78AD886F" w14:textId="77777777" w:rsidR="00976E56" w:rsidRDefault="00976E56" w:rsidP="00666F55">
      <w:pPr>
        <w:jc w:val="both"/>
      </w:pPr>
    </w:p>
    <w:p w14:paraId="19361A9A" w14:textId="29B24EEC" w:rsidR="002F42E9" w:rsidRDefault="002F42E9" w:rsidP="00666F55">
      <w:pPr>
        <w:jc w:val="both"/>
      </w:pPr>
    </w:p>
    <w:p w14:paraId="388A8B1A" w14:textId="053131C6" w:rsidR="002F42E9" w:rsidRDefault="002F42E9" w:rsidP="00666F55">
      <w:pPr>
        <w:jc w:val="both"/>
      </w:pPr>
    </w:p>
    <w:p w14:paraId="4B4F3ACB" w14:textId="01C19236" w:rsidR="002F42E9" w:rsidRDefault="002F42E9" w:rsidP="00666F55">
      <w:pPr>
        <w:jc w:val="both"/>
      </w:pPr>
    </w:p>
    <w:p w14:paraId="7A12D7CA" w14:textId="77777777" w:rsidR="002F42E9" w:rsidRDefault="002F42E9" w:rsidP="00666F55">
      <w:pPr>
        <w:jc w:val="both"/>
      </w:pPr>
    </w:p>
    <w:p w14:paraId="71ADF862" w14:textId="77777777" w:rsidR="00BD7F81" w:rsidRDefault="00BD7F81" w:rsidP="00666F55">
      <w:pPr>
        <w:jc w:val="both"/>
      </w:pPr>
    </w:p>
    <w:p w14:paraId="4926441E" w14:textId="77777777" w:rsidR="00BD7F81" w:rsidRDefault="00BD7F81" w:rsidP="00666F55">
      <w:pPr>
        <w:jc w:val="both"/>
      </w:pPr>
    </w:p>
    <w:p w14:paraId="00B90231" w14:textId="77777777" w:rsidR="00BD7F81" w:rsidRDefault="00BD7F81" w:rsidP="00666F55">
      <w:pPr>
        <w:jc w:val="both"/>
      </w:pPr>
    </w:p>
    <w:p w14:paraId="17162329" w14:textId="5E4463E4" w:rsidR="00D5676D" w:rsidRDefault="00D5676D" w:rsidP="00666F55">
      <w:pPr>
        <w:jc w:val="both"/>
      </w:pPr>
      <w:r>
        <w:lastRenderedPageBreak/>
        <w:t xml:space="preserve">Príloha č. 1 </w:t>
      </w:r>
    </w:p>
    <w:p w14:paraId="7E3955BE" w14:textId="789B46D1" w:rsidR="00D5676D" w:rsidRDefault="00D5676D" w:rsidP="00666F55">
      <w:pPr>
        <w:jc w:val="both"/>
      </w:pPr>
    </w:p>
    <w:p w14:paraId="77F8B63C" w14:textId="56B973FC" w:rsidR="00D5676D" w:rsidRDefault="00C84846" w:rsidP="00666F55">
      <w:pPr>
        <w:jc w:val="both"/>
      </w:pPr>
      <w:r>
        <w:t>Výkaz výmer  (</w:t>
      </w:r>
      <w:proofErr w:type="spellStart"/>
      <w:r w:rsidR="00D5676D">
        <w:t>Položkový</w:t>
      </w:r>
      <w:proofErr w:type="spellEnd"/>
      <w:r w:rsidR="00D5676D">
        <w:t xml:space="preserve"> rozpočet v zmysle vysúťažených cien</w:t>
      </w:r>
      <w:r>
        <w:t>)</w:t>
      </w:r>
      <w:r w:rsidR="00D5676D">
        <w:t xml:space="preserve"> </w:t>
      </w:r>
    </w:p>
    <w:p w14:paraId="528F5D6F" w14:textId="77777777" w:rsidR="00D5676D" w:rsidRDefault="00D5676D" w:rsidP="00666F55">
      <w:pPr>
        <w:jc w:val="both"/>
      </w:pPr>
    </w:p>
    <w:p w14:paraId="61AF5656" w14:textId="77777777" w:rsidR="00D5676D" w:rsidRDefault="00D5676D" w:rsidP="00666F55">
      <w:pPr>
        <w:jc w:val="both"/>
      </w:pPr>
    </w:p>
    <w:p w14:paraId="1475083E" w14:textId="77777777" w:rsidR="00D5676D" w:rsidRDefault="00D5676D" w:rsidP="00666F55">
      <w:pPr>
        <w:jc w:val="both"/>
      </w:pPr>
    </w:p>
    <w:p w14:paraId="27FBD7F8" w14:textId="77777777" w:rsidR="00D5676D" w:rsidRDefault="00D5676D" w:rsidP="00666F55">
      <w:pPr>
        <w:jc w:val="both"/>
      </w:pPr>
    </w:p>
    <w:p w14:paraId="2452E7DA" w14:textId="77777777" w:rsidR="00D5676D" w:rsidRDefault="00D5676D" w:rsidP="00666F55">
      <w:pPr>
        <w:jc w:val="both"/>
      </w:pPr>
    </w:p>
    <w:p w14:paraId="4BD01F48" w14:textId="77777777" w:rsidR="00D5676D" w:rsidRDefault="00D5676D" w:rsidP="00666F55">
      <w:pPr>
        <w:jc w:val="both"/>
      </w:pPr>
    </w:p>
    <w:p w14:paraId="44466ACC" w14:textId="77777777" w:rsidR="00D5676D" w:rsidRDefault="00D5676D" w:rsidP="00666F55">
      <w:pPr>
        <w:jc w:val="both"/>
      </w:pPr>
    </w:p>
    <w:p w14:paraId="1BD9D8A1" w14:textId="77777777" w:rsidR="00D5676D" w:rsidRDefault="00D5676D" w:rsidP="00666F55">
      <w:pPr>
        <w:jc w:val="both"/>
      </w:pPr>
    </w:p>
    <w:p w14:paraId="4C1055C0" w14:textId="77777777" w:rsidR="00D5676D" w:rsidRDefault="00D5676D" w:rsidP="00666F55">
      <w:pPr>
        <w:jc w:val="both"/>
      </w:pPr>
    </w:p>
    <w:p w14:paraId="5C7AEF7B" w14:textId="77777777" w:rsidR="00D5676D" w:rsidRDefault="00D5676D" w:rsidP="00666F55">
      <w:pPr>
        <w:jc w:val="both"/>
      </w:pPr>
    </w:p>
    <w:p w14:paraId="49719D80" w14:textId="77777777" w:rsidR="00D5676D" w:rsidRDefault="00D5676D" w:rsidP="00666F55">
      <w:pPr>
        <w:jc w:val="both"/>
      </w:pPr>
    </w:p>
    <w:p w14:paraId="63A59850" w14:textId="77777777" w:rsidR="00D5676D" w:rsidRDefault="00D5676D" w:rsidP="00666F55">
      <w:pPr>
        <w:jc w:val="both"/>
      </w:pPr>
    </w:p>
    <w:p w14:paraId="0AFBB129" w14:textId="77777777" w:rsidR="00D5676D" w:rsidRDefault="00D5676D" w:rsidP="00666F55">
      <w:pPr>
        <w:jc w:val="both"/>
      </w:pPr>
    </w:p>
    <w:p w14:paraId="3D657E26" w14:textId="77777777" w:rsidR="00D5676D" w:rsidRDefault="00D5676D" w:rsidP="00666F55">
      <w:pPr>
        <w:jc w:val="both"/>
      </w:pPr>
    </w:p>
    <w:p w14:paraId="56FD6FD1" w14:textId="77777777" w:rsidR="00D5676D" w:rsidRDefault="00D5676D" w:rsidP="00666F55">
      <w:pPr>
        <w:jc w:val="both"/>
      </w:pPr>
    </w:p>
    <w:p w14:paraId="457AC95A" w14:textId="77777777" w:rsidR="00D5676D" w:rsidRDefault="00D5676D" w:rsidP="00666F55">
      <w:pPr>
        <w:jc w:val="both"/>
      </w:pPr>
    </w:p>
    <w:p w14:paraId="08461CCE" w14:textId="77777777" w:rsidR="00D5676D" w:rsidRDefault="00D5676D" w:rsidP="00666F55">
      <w:pPr>
        <w:jc w:val="both"/>
      </w:pPr>
    </w:p>
    <w:p w14:paraId="19283F87" w14:textId="77777777" w:rsidR="00D5676D" w:rsidRDefault="00D5676D" w:rsidP="00666F55">
      <w:pPr>
        <w:jc w:val="both"/>
      </w:pPr>
    </w:p>
    <w:p w14:paraId="53A9D46A" w14:textId="77777777" w:rsidR="00D5676D" w:rsidRDefault="00D5676D" w:rsidP="00666F55">
      <w:pPr>
        <w:jc w:val="both"/>
      </w:pPr>
    </w:p>
    <w:p w14:paraId="79A0C1B8" w14:textId="77777777" w:rsidR="00D5676D" w:rsidRDefault="00D5676D" w:rsidP="00666F55">
      <w:pPr>
        <w:jc w:val="both"/>
      </w:pPr>
    </w:p>
    <w:p w14:paraId="2C6C416F" w14:textId="6AD80FC8" w:rsidR="00D5676D" w:rsidRDefault="00D5676D" w:rsidP="00666F55">
      <w:pPr>
        <w:jc w:val="both"/>
      </w:pPr>
    </w:p>
    <w:p w14:paraId="7DE269FB" w14:textId="3CA026CE" w:rsidR="00976E56" w:rsidRDefault="00976E56" w:rsidP="00666F55">
      <w:pPr>
        <w:jc w:val="both"/>
      </w:pPr>
    </w:p>
    <w:p w14:paraId="66FD8AF2" w14:textId="2AE0AB62" w:rsidR="00976E56" w:rsidRDefault="00976E56" w:rsidP="00666F55">
      <w:pPr>
        <w:jc w:val="both"/>
      </w:pPr>
    </w:p>
    <w:p w14:paraId="081B8946" w14:textId="525E80EB" w:rsidR="00976E56" w:rsidRDefault="00976E56" w:rsidP="00666F55">
      <w:pPr>
        <w:jc w:val="both"/>
      </w:pPr>
    </w:p>
    <w:p w14:paraId="0E848C6B" w14:textId="24CF4374" w:rsidR="00976E56" w:rsidRDefault="00976E56" w:rsidP="00666F55">
      <w:pPr>
        <w:jc w:val="both"/>
      </w:pPr>
    </w:p>
    <w:p w14:paraId="3E5B869E" w14:textId="654810BC" w:rsidR="00976E56" w:rsidRDefault="00976E56" w:rsidP="00666F55">
      <w:pPr>
        <w:jc w:val="both"/>
      </w:pPr>
    </w:p>
    <w:p w14:paraId="18B6DD08" w14:textId="3327D3ED" w:rsidR="00976E56" w:rsidRDefault="00976E56" w:rsidP="00666F55">
      <w:pPr>
        <w:jc w:val="both"/>
      </w:pPr>
    </w:p>
    <w:p w14:paraId="19F9F368" w14:textId="1E8088F0" w:rsidR="00976E56" w:rsidRDefault="00976E56" w:rsidP="00666F55">
      <w:pPr>
        <w:jc w:val="both"/>
      </w:pPr>
    </w:p>
    <w:p w14:paraId="44120ED8" w14:textId="425F90BE" w:rsidR="00976E56" w:rsidRDefault="00976E56" w:rsidP="00666F55">
      <w:pPr>
        <w:jc w:val="both"/>
      </w:pPr>
    </w:p>
    <w:p w14:paraId="6740905A" w14:textId="557EAA88" w:rsidR="00976E56" w:rsidRDefault="00976E56" w:rsidP="00666F55">
      <w:pPr>
        <w:jc w:val="both"/>
      </w:pPr>
    </w:p>
    <w:p w14:paraId="776110F3" w14:textId="31F46023" w:rsidR="00976E56" w:rsidRDefault="00976E56" w:rsidP="00666F55">
      <w:pPr>
        <w:jc w:val="both"/>
      </w:pPr>
    </w:p>
    <w:p w14:paraId="0718FF00" w14:textId="3DD159EC" w:rsidR="00976E56" w:rsidRDefault="00976E56" w:rsidP="00666F55">
      <w:pPr>
        <w:jc w:val="both"/>
      </w:pPr>
    </w:p>
    <w:p w14:paraId="23737A98" w14:textId="386FB5ED" w:rsidR="00976E56" w:rsidRDefault="00976E56" w:rsidP="00666F55">
      <w:pPr>
        <w:jc w:val="both"/>
      </w:pPr>
    </w:p>
    <w:p w14:paraId="30A324EF" w14:textId="34732B9A" w:rsidR="00976E56" w:rsidRDefault="00976E56" w:rsidP="00666F55">
      <w:pPr>
        <w:jc w:val="both"/>
      </w:pPr>
    </w:p>
    <w:p w14:paraId="415C75B5" w14:textId="3A20B228" w:rsidR="00976E56" w:rsidRDefault="00976E56" w:rsidP="00666F55">
      <w:pPr>
        <w:jc w:val="both"/>
      </w:pPr>
    </w:p>
    <w:p w14:paraId="135F787C" w14:textId="575CEB4D" w:rsidR="00976E56" w:rsidRDefault="00976E56" w:rsidP="00666F55">
      <w:pPr>
        <w:jc w:val="both"/>
      </w:pPr>
    </w:p>
    <w:p w14:paraId="22BBDF23" w14:textId="6DC065C1" w:rsidR="00976E56" w:rsidRDefault="00976E56" w:rsidP="00666F55">
      <w:pPr>
        <w:jc w:val="both"/>
      </w:pPr>
    </w:p>
    <w:p w14:paraId="090C8EC8" w14:textId="28C13884" w:rsidR="00976E56" w:rsidRDefault="00976E56" w:rsidP="00666F55">
      <w:pPr>
        <w:jc w:val="both"/>
      </w:pPr>
    </w:p>
    <w:p w14:paraId="17A1DA2D" w14:textId="2C28FF6C" w:rsidR="00976E56" w:rsidRDefault="00976E56" w:rsidP="00666F55">
      <w:pPr>
        <w:jc w:val="both"/>
      </w:pPr>
    </w:p>
    <w:p w14:paraId="3BDB9BE4" w14:textId="3E3DDB6B" w:rsidR="00976E56" w:rsidRDefault="00976E56" w:rsidP="00666F55">
      <w:pPr>
        <w:jc w:val="both"/>
      </w:pPr>
    </w:p>
    <w:p w14:paraId="66177B39" w14:textId="0301139E" w:rsidR="00976E56" w:rsidRDefault="00976E56" w:rsidP="00666F55">
      <w:pPr>
        <w:jc w:val="both"/>
      </w:pPr>
    </w:p>
    <w:p w14:paraId="5B5A56A2" w14:textId="25E61DF0" w:rsidR="00976E56" w:rsidRDefault="00976E56" w:rsidP="00666F55">
      <w:pPr>
        <w:jc w:val="both"/>
      </w:pPr>
    </w:p>
    <w:p w14:paraId="0817505D" w14:textId="5D794371" w:rsidR="00976E56" w:rsidRDefault="00976E56" w:rsidP="00666F55">
      <w:pPr>
        <w:jc w:val="both"/>
      </w:pPr>
    </w:p>
    <w:p w14:paraId="101D2849" w14:textId="74987F5B" w:rsidR="00976E56" w:rsidRDefault="00976E56" w:rsidP="00666F55">
      <w:pPr>
        <w:jc w:val="both"/>
      </w:pPr>
    </w:p>
    <w:p w14:paraId="195ABA33" w14:textId="77777777" w:rsidR="00976E56" w:rsidRDefault="00976E56" w:rsidP="00666F55">
      <w:pPr>
        <w:jc w:val="both"/>
      </w:pPr>
      <w:bookmarkStart w:id="0" w:name="_GoBack"/>
      <w:bookmarkEnd w:id="0"/>
    </w:p>
    <w:p w14:paraId="57387239" w14:textId="77777777" w:rsidR="00D5676D" w:rsidRDefault="00D5676D" w:rsidP="00666F55">
      <w:pPr>
        <w:jc w:val="both"/>
      </w:pPr>
    </w:p>
    <w:p w14:paraId="5825B0AA" w14:textId="77777777" w:rsidR="00BD7F81" w:rsidRDefault="00BD7F81" w:rsidP="00666F55">
      <w:pPr>
        <w:jc w:val="both"/>
      </w:pPr>
    </w:p>
    <w:p w14:paraId="79BA54A4" w14:textId="27A11EE3" w:rsidR="00335B51" w:rsidRDefault="00335B51" w:rsidP="00666F55">
      <w:pPr>
        <w:jc w:val="both"/>
      </w:pPr>
      <w:r>
        <w:lastRenderedPageBreak/>
        <w:t xml:space="preserve">Príloha č. </w:t>
      </w:r>
      <w:r w:rsidR="002F42E9">
        <w:t>2</w:t>
      </w:r>
    </w:p>
    <w:p w14:paraId="4C98F9CA" w14:textId="77777777" w:rsidR="00335B51" w:rsidRDefault="00335B51" w:rsidP="00666F55">
      <w:pPr>
        <w:jc w:val="both"/>
      </w:pPr>
    </w:p>
    <w:p w14:paraId="1EB2B11B" w14:textId="77777777" w:rsidR="00335B51" w:rsidRPr="00F15547" w:rsidRDefault="00335B51" w:rsidP="00666F55">
      <w:pPr>
        <w:jc w:val="both"/>
        <w:rPr>
          <w:b/>
          <w:sz w:val="22"/>
          <w:szCs w:val="22"/>
        </w:rPr>
      </w:pPr>
      <w:r w:rsidRPr="00F15547">
        <w:rPr>
          <w:b/>
          <w:sz w:val="22"/>
          <w:szCs w:val="22"/>
        </w:rPr>
        <w:t>Zoznam subdodávateľov a podiel subdodávok</w:t>
      </w:r>
    </w:p>
    <w:p w14:paraId="48412C34" w14:textId="77777777" w:rsidR="00335B51" w:rsidRPr="009163D7" w:rsidRDefault="00335B51" w:rsidP="00666F55">
      <w:pPr>
        <w:jc w:val="both"/>
        <w:rPr>
          <w:b/>
          <w:bCs/>
        </w:rPr>
      </w:pPr>
    </w:p>
    <w:tbl>
      <w:tblPr>
        <w:tblW w:w="903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0"/>
        <w:gridCol w:w="2022"/>
        <w:gridCol w:w="2128"/>
        <w:gridCol w:w="2336"/>
        <w:gridCol w:w="1880"/>
      </w:tblGrid>
      <w:tr w:rsidR="00335B51" w:rsidRPr="009163D7" w14:paraId="68487C5B" w14:textId="77777777" w:rsidTr="00E1209D">
        <w:trPr>
          <w:trHeight w:val="276"/>
        </w:trPr>
        <w:tc>
          <w:tcPr>
            <w:tcW w:w="670" w:type="dxa"/>
          </w:tcPr>
          <w:p w14:paraId="0749A71A" w14:textId="23B38670" w:rsidR="00335B51" w:rsidRPr="009163D7" w:rsidRDefault="00335B51" w:rsidP="00BD7F81">
            <w:pPr>
              <w:jc w:val="center"/>
              <w:rPr>
                <w:bCs/>
              </w:rPr>
            </w:pPr>
            <w:r w:rsidRPr="009163D7">
              <w:rPr>
                <w:bCs/>
              </w:rPr>
              <w:t>p.</w:t>
            </w:r>
            <w:r>
              <w:rPr>
                <w:bCs/>
              </w:rPr>
              <w:t xml:space="preserve"> </w:t>
            </w:r>
            <w:r w:rsidRPr="009163D7">
              <w:rPr>
                <w:bCs/>
              </w:rPr>
              <w:t>č.</w:t>
            </w:r>
          </w:p>
        </w:tc>
        <w:tc>
          <w:tcPr>
            <w:tcW w:w="2022" w:type="dxa"/>
          </w:tcPr>
          <w:p w14:paraId="2F9C4C9D" w14:textId="38F7477E" w:rsidR="00335B51" w:rsidRPr="009163D7" w:rsidRDefault="00335B51" w:rsidP="00BD7F81">
            <w:pPr>
              <w:jc w:val="center"/>
              <w:rPr>
                <w:bCs/>
              </w:rPr>
            </w:pPr>
            <w:r w:rsidRPr="009163D7">
              <w:rPr>
                <w:bCs/>
              </w:rPr>
              <w:t>Subdodávateľ</w:t>
            </w:r>
          </w:p>
        </w:tc>
        <w:tc>
          <w:tcPr>
            <w:tcW w:w="2128" w:type="dxa"/>
          </w:tcPr>
          <w:p w14:paraId="1A33F768" w14:textId="77777777" w:rsidR="00335B51" w:rsidRPr="009163D7" w:rsidRDefault="00335B51" w:rsidP="00BD7F81">
            <w:pPr>
              <w:jc w:val="center"/>
              <w:rPr>
                <w:bCs/>
              </w:rPr>
            </w:pPr>
            <w:r w:rsidRPr="009163D7">
              <w:rPr>
                <w:bCs/>
              </w:rPr>
              <w:t>Údaje o osobe</w:t>
            </w:r>
          </w:p>
          <w:p w14:paraId="56A7187D" w14:textId="77777777" w:rsidR="00335B51" w:rsidRPr="009163D7" w:rsidRDefault="00335B51" w:rsidP="00BD7F81">
            <w:pPr>
              <w:jc w:val="center"/>
              <w:rPr>
                <w:bCs/>
              </w:rPr>
            </w:pPr>
            <w:r w:rsidRPr="009163D7">
              <w:rPr>
                <w:bCs/>
              </w:rPr>
              <w:t>oprávnenej konať</w:t>
            </w:r>
          </w:p>
          <w:p w14:paraId="636346BB" w14:textId="77777777" w:rsidR="00335B51" w:rsidRPr="009163D7" w:rsidRDefault="00335B51" w:rsidP="00BD7F81">
            <w:pPr>
              <w:jc w:val="center"/>
              <w:rPr>
                <w:bCs/>
              </w:rPr>
            </w:pPr>
            <w:r w:rsidRPr="009163D7">
              <w:rPr>
                <w:bCs/>
              </w:rPr>
              <w:t xml:space="preserve">za subdodávateľa </w:t>
            </w:r>
            <w:r w:rsidRPr="009163D7">
              <w:rPr>
                <w:rStyle w:val="Odkaznapoznmkupodiarou"/>
                <w:bCs/>
              </w:rPr>
              <w:footnoteReference w:id="1"/>
            </w:r>
          </w:p>
        </w:tc>
        <w:tc>
          <w:tcPr>
            <w:tcW w:w="2336" w:type="dxa"/>
          </w:tcPr>
          <w:p w14:paraId="729D4D2C" w14:textId="77777777" w:rsidR="00335B51" w:rsidRPr="009163D7" w:rsidRDefault="00335B51" w:rsidP="00BD7F81">
            <w:pPr>
              <w:jc w:val="center"/>
              <w:rPr>
                <w:bCs/>
              </w:rPr>
            </w:pPr>
            <w:r w:rsidRPr="009163D7">
              <w:rPr>
                <w:bCs/>
              </w:rPr>
              <w:t>Predmet subdodávky</w:t>
            </w:r>
          </w:p>
        </w:tc>
        <w:tc>
          <w:tcPr>
            <w:tcW w:w="1880" w:type="dxa"/>
          </w:tcPr>
          <w:p w14:paraId="17A677A4" w14:textId="77777777" w:rsidR="00335B51" w:rsidRPr="009163D7" w:rsidRDefault="00335B51" w:rsidP="00BD7F81">
            <w:pPr>
              <w:jc w:val="center"/>
              <w:rPr>
                <w:bCs/>
              </w:rPr>
            </w:pPr>
            <w:r w:rsidRPr="009163D7">
              <w:rPr>
                <w:bCs/>
              </w:rPr>
              <w:t>% podiel subdodávok</w:t>
            </w:r>
          </w:p>
        </w:tc>
      </w:tr>
      <w:tr w:rsidR="00335B51" w:rsidRPr="009163D7" w14:paraId="445DD466" w14:textId="77777777" w:rsidTr="00E1209D">
        <w:trPr>
          <w:trHeight w:val="568"/>
        </w:trPr>
        <w:tc>
          <w:tcPr>
            <w:tcW w:w="670" w:type="dxa"/>
            <w:vAlign w:val="center"/>
          </w:tcPr>
          <w:p w14:paraId="3FD7AE96" w14:textId="77777777" w:rsidR="00335B51" w:rsidRPr="009163D7" w:rsidRDefault="00335B51" w:rsidP="00BD7F81">
            <w:pPr>
              <w:jc w:val="center"/>
              <w:rPr>
                <w:bCs/>
              </w:rPr>
            </w:pPr>
            <w:r w:rsidRPr="009163D7">
              <w:rPr>
                <w:bCs/>
              </w:rPr>
              <w:t>1.</w:t>
            </w:r>
          </w:p>
        </w:tc>
        <w:tc>
          <w:tcPr>
            <w:tcW w:w="2022" w:type="dxa"/>
          </w:tcPr>
          <w:p w14:paraId="5051902D" w14:textId="77777777" w:rsidR="00335B51" w:rsidRPr="009163D7" w:rsidRDefault="00335B51" w:rsidP="00666F55">
            <w:pPr>
              <w:jc w:val="both"/>
              <w:rPr>
                <w:bCs/>
              </w:rPr>
            </w:pPr>
          </w:p>
          <w:p w14:paraId="6414E676" w14:textId="77777777" w:rsidR="00335B51" w:rsidRPr="009163D7" w:rsidRDefault="00335B51" w:rsidP="00666F55">
            <w:pPr>
              <w:jc w:val="both"/>
              <w:rPr>
                <w:bCs/>
              </w:rPr>
            </w:pPr>
          </w:p>
        </w:tc>
        <w:tc>
          <w:tcPr>
            <w:tcW w:w="2128" w:type="dxa"/>
          </w:tcPr>
          <w:p w14:paraId="10DA2E16" w14:textId="77777777" w:rsidR="00335B51" w:rsidRPr="009163D7" w:rsidRDefault="00335B51" w:rsidP="00666F55">
            <w:pPr>
              <w:jc w:val="both"/>
              <w:rPr>
                <w:bCs/>
              </w:rPr>
            </w:pPr>
          </w:p>
        </w:tc>
        <w:tc>
          <w:tcPr>
            <w:tcW w:w="2336" w:type="dxa"/>
          </w:tcPr>
          <w:p w14:paraId="1D26C714" w14:textId="77777777" w:rsidR="00335B51" w:rsidRPr="009163D7" w:rsidRDefault="00335B51" w:rsidP="00666F55">
            <w:pPr>
              <w:jc w:val="both"/>
              <w:rPr>
                <w:bCs/>
              </w:rPr>
            </w:pPr>
          </w:p>
        </w:tc>
        <w:tc>
          <w:tcPr>
            <w:tcW w:w="1880" w:type="dxa"/>
          </w:tcPr>
          <w:p w14:paraId="73B00FDF" w14:textId="77777777" w:rsidR="00335B51" w:rsidRPr="009163D7" w:rsidRDefault="00335B51" w:rsidP="00666F55">
            <w:pPr>
              <w:jc w:val="both"/>
              <w:rPr>
                <w:bCs/>
              </w:rPr>
            </w:pPr>
          </w:p>
        </w:tc>
      </w:tr>
      <w:tr w:rsidR="00335B51" w:rsidRPr="009163D7" w14:paraId="6EB0E3FD" w14:textId="77777777" w:rsidTr="00E1209D">
        <w:trPr>
          <w:trHeight w:val="553"/>
        </w:trPr>
        <w:tc>
          <w:tcPr>
            <w:tcW w:w="670" w:type="dxa"/>
            <w:vAlign w:val="center"/>
          </w:tcPr>
          <w:p w14:paraId="5EAA2698" w14:textId="77777777" w:rsidR="00335B51" w:rsidRPr="009163D7" w:rsidRDefault="00335B51" w:rsidP="00BD7F81">
            <w:pPr>
              <w:jc w:val="center"/>
              <w:rPr>
                <w:bCs/>
              </w:rPr>
            </w:pPr>
            <w:r w:rsidRPr="009163D7">
              <w:rPr>
                <w:bCs/>
              </w:rPr>
              <w:t>2.</w:t>
            </w:r>
          </w:p>
        </w:tc>
        <w:tc>
          <w:tcPr>
            <w:tcW w:w="2022" w:type="dxa"/>
          </w:tcPr>
          <w:p w14:paraId="40977161" w14:textId="77777777" w:rsidR="00335B51" w:rsidRPr="009163D7" w:rsidRDefault="00335B51" w:rsidP="00666F55">
            <w:pPr>
              <w:jc w:val="both"/>
              <w:rPr>
                <w:bCs/>
              </w:rPr>
            </w:pPr>
          </w:p>
          <w:p w14:paraId="0CE5801E" w14:textId="77777777" w:rsidR="00335B51" w:rsidRPr="009163D7" w:rsidRDefault="00335B51" w:rsidP="00666F55">
            <w:pPr>
              <w:jc w:val="both"/>
              <w:rPr>
                <w:bCs/>
              </w:rPr>
            </w:pPr>
          </w:p>
        </w:tc>
        <w:tc>
          <w:tcPr>
            <w:tcW w:w="2128" w:type="dxa"/>
          </w:tcPr>
          <w:p w14:paraId="5B70A543" w14:textId="77777777" w:rsidR="00335B51" w:rsidRPr="009163D7" w:rsidRDefault="00335B51" w:rsidP="00666F55">
            <w:pPr>
              <w:jc w:val="both"/>
              <w:rPr>
                <w:bCs/>
              </w:rPr>
            </w:pPr>
          </w:p>
        </w:tc>
        <w:tc>
          <w:tcPr>
            <w:tcW w:w="2336" w:type="dxa"/>
          </w:tcPr>
          <w:p w14:paraId="0B80D52F" w14:textId="77777777" w:rsidR="00335B51" w:rsidRPr="009163D7" w:rsidRDefault="00335B51" w:rsidP="00666F55">
            <w:pPr>
              <w:jc w:val="both"/>
              <w:rPr>
                <w:bCs/>
              </w:rPr>
            </w:pPr>
          </w:p>
        </w:tc>
        <w:tc>
          <w:tcPr>
            <w:tcW w:w="1880" w:type="dxa"/>
          </w:tcPr>
          <w:p w14:paraId="687F1761" w14:textId="77777777" w:rsidR="00335B51" w:rsidRPr="009163D7" w:rsidRDefault="00335B51" w:rsidP="00666F55">
            <w:pPr>
              <w:jc w:val="both"/>
              <w:rPr>
                <w:bCs/>
              </w:rPr>
            </w:pPr>
          </w:p>
        </w:tc>
      </w:tr>
      <w:tr w:rsidR="00335B51" w:rsidRPr="009163D7" w14:paraId="1413BC24" w14:textId="77777777" w:rsidTr="00E1209D">
        <w:trPr>
          <w:trHeight w:val="553"/>
        </w:trPr>
        <w:tc>
          <w:tcPr>
            <w:tcW w:w="670" w:type="dxa"/>
            <w:vAlign w:val="center"/>
          </w:tcPr>
          <w:p w14:paraId="13275580" w14:textId="77777777" w:rsidR="00335B51" w:rsidRPr="009163D7" w:rsidRDefault="00335B51" w:rsidP="00BD7F81">
            <w:pPr>
              <w:jc w:val="center"/>
              <w:rPr>
                <w:bCs/>
              </w:rPr>
            </w:pPr>
            <w:r w:rsidRPr="009163D7">
              <w:rPr>
                <w:bCs/>
              </w:rPr>
              <w:t>3.</w:t>
            </w:r>
          </w:p>
        </w:tc>
        <w:tc>
          <w:tcPr>
            <w:tcW w:w="2022" w:type="dxa"/>
          </w:tcPr>
          <w:p w14:paraId="6707DB40" w14:textId="77777777" w:rsidR="00335B51" w:rsidRPr="009163D7" w:rsidRDefault="00335B51" w:rsidP="00666F55">
            <w:pPr>
              <w:jc w:val="both"/>
              <w:rPr>
                <w:bCs/>
              </w:rPr>
            </w:pPr>
          </w:p>
          <w:p w14:paraId="33731897" w14:textId="77777777" w:rsidR="00335B51" w:rsidRPr="009163D7" w:rsidRDefault="00335B51" w:rsidP="00666F55">
            <w:pPr>
              <w:jc w:val="both"/>
              <w:rPr>
                <w:bCs/>
              </w:rPr>
            </w:pPr>
          </w:p>
        </w:tc>
        <w:tc>
          <w:tcPr>
            <w:tcW w:w="2128" w:type="dxa"/>
          </w:tcPr>
          <w:p w14:paraId="618339BC" w14:textId="77777777" w:rsidR="00335B51" w:rsidRPr="009163D7" w:rsidRDefault="00335B51" w:rsidP="00666F55">
            <w:pPr>
              <w:jc w:val="both"/>
              <w:rPr>
                <w:bCs/>
              </w:rPr>
            </w:pPr>
          </w:p>
        </w:tc>
        <w:tc>
          <w:tcPr>
            <w:tcW w:w="2336" w:type="dxa"/>
          </w:tcPr>
          <w:p w14:paraId="024ADC2F" w14:textId="77777777" w:rsidR="00335B51" w:rsidRPr="009163D7" w:rsidRDefault="00335B51" w:rsidP="00666F55">
            <w:pPr>
              <w:jc w:val="both"/>
              <w:rPr>
                <w:bCs/>
              </w:rPr>
            </w:pPr>
          </w:p>
        </w:tc>
        <w:tc>
          <w:tcPr>
            <w:tcW w:w="1880" w:type="dxa"/>
          </w:tcPr>
          <w:p w14:paraId="0CEDA65B" w14:textId="77777777" w:rsidR="00335B51" w:rsidRPr="009163D7" w:rsidRDefault="00335B51" w:rsidP="00666F55">
            <w:pPr>
              <w:jc w:val="both"/>
              <w:rPr>
                <w:bCs/>
              </w:rPr>
            </w:pPr>
          </w:p>
        </w:tc>
      </w:tr>
      <w:tr w:rsidR="00335B51" w:rsidRPr="009163D7" w14:paraId="79E64129" w14:textId="77777777" w:rsidTr="00E1209D">
        <w:trPr>
          <w:trHeight w:val="515"/>
        </w:trPr>
        <w:tc>
          <w:tcPr>
            <w:tcW w:w="670" w:type="dxa"/>
            <w:vAlign w:val="center"/>
          </w:tcPr>
          <w:p w14:paraId="54257BB2" w14:textId="77777777" w:rsidR="00335B51" w:rsidRPr="009163D7" w:rsidRDefault="00335B51" w:rsidP="00BD7F81">
            <w:pPr>
              <w:jc w:val="center"/>
              <w:rPr>
                <w:bCs/>
              </w:rPr>
            </w:pPr>
            <w:r w:rsidRPr="009163D7">
              <w:rPr>
                <w:bCs/>
              </w:rPr>
              <w:t>.....</w:t>
            </w:r>
          </w:p>
        </w:tc>
        <w:tc>
          <w:tcPr>
            <w:tcW w:w="2022" w:type="dxa"/>
          </w:tcPr>
          <w:p w14:paraId="3D074952" w14:textId="77777777" w:rsidR="00335B51" w:rsidRPr="009163D7" w:rsidRDefault="00335B51" w:rsidP="00666F55">
            <w:pPr>
              <w:jc w:val="both"/>
              <w:rPr>
                <w:bCs/>
              </w:rPr>
            </w:pPr>
          </w:p>
        </w:tc>
        <w:tc>
          <w:tcPr>
            <w:tcW w:w="2128" w:type="dxa"/>
          </w:tcPr>
          <w:p w14:paraId="5B94B54A" w14:textId="77777777" w:rsidR="00335B51" w:rsidRPr="009163D7" w:rsidRDefault="00335B51" w:rsidP="00666F55">
            <w:pPr>
              <w:jc w:val="both"/>
              <w:rPr>
                <w:bCs/>
              </w:rPr>
            </w:pPr>
          </w:p>
        </w:tc>
        <w:tc>
          <w:tcPr>
            <w:tcW w:w="2336" w:type="dxa"/>
          </w:tcPr>
          <w:p w14:paraId="72FBC44D" w14:textId="77777777" w:rsidR="00335B51" w:rsidRPr="009163D7" w:rsidRDefault="00335B51" w:rsidP="00666F55">
            <w:pPr>
              <w:jc w:val="both"/>
              <w:rPr>
                <w:bCs/>
              </w:rPr>
            </w:pPr>
          </w:p>
        </w:tc>
        <w:tc>
          <w:tcPr>
            <w:tcW w:w="1880" w:type="dxa"/>
          </w:tcPr>
          <w:p w14:paraId="3FA6B7CE" w14:textId="77777777" w:rsidR="00335B51" w:rsidRPr="009163D7" w:rsidRDefault="00335B51" w:rsidP="00666F55">
            <w:pPr>
              <w:jc w:val="both"/>
              <w:rPr>
                <w:bCs/>
              </w:rPr>
            </w:pPr>
          </w:p>
        </w:tc>
      </w:tr>
    </w:tbl>
    <w:p w14:paraId="115EAE3E" w14:textId="77777777" w:rsidR="00335B51" w:rsidRPr="009163D7" w:rsidRDefault="00335B51" w:rsidP="00666F55">
      <w:pPr>
        <w:jc w:val="both"/>
        <w:rPr>
          <w:bCs/>
        </w:rPr>
      </w:pPr>
    </w:p>
    <w:p w14:paraId="784F4D2C" w14:textId="77777777" w:rsidR="00335B51" w:rsidRPr="009163D7" w:rsidRDefault="00335B51" w:rsidP="00666F55">
      <w:pPr>
        <w:tabs>
          <w:tab w:val="left" w:pos="360"/>
          <w:tab w:val="num" w:pos="720"/>
        </w:tabs>
        <w:ind w:left="360" w:hanging="360"/>
        <w:jc w:val="both"/>
        <w:rPr>
          <w:color w:val="000000"/>
        </w:rPr>
      </w:pPr>
    </w:p>
    <w:p w14:paraId="15508A39" w14:textId="77777777" w:rsidR="00335B51" w:rsidRPr="009163D7" w:rsidRDefault="00335B51" w:rsidP="00666F55">
      <w:pPr>
        <w:pStyle w:val="Zkladntext"/>
        <w:tabs>
          <w:tab w:val="num" w:pos="-720"/>
        </w:tabs>
        <w:jc w:val="both"/>
        <w:rPr>
          <w:b/>
          <w:color w:val="FF0000"/>
        </w:rPr>
      </w:pPr>
    </w:p>
    <w:p w14:paraId="4DD35C49" w14:textId="77777777" w:rsidR="00335B51" w:rsidRPr="009163D7" w:rsidRDefault="00335B51" w:rsidP="00666F55">
      <w:pPr>
        <w:pStyle w:val="Zkladntext"/>
        <w:tabs>
          <w:tab w:val="num" w:pos="-720"/>
        </w:tabs>
        <w:jc w:val="both"/>
        <w:rPr>
          <w:b/>
          <w:color w:val="FF0000"/>
        </w:rPr>
      </w:pPr>
    </w:p>
    <w:p w14:paraId="40884379" w14:textId="77777777" w:rsidR="00335B51" w:rsidRPr="009163D7" w:rsidRDefault="00335B51" w:rsidP="00666F55">
      <w:pPr>
        <w:pStyle w:val="Zkladntext"/>
        <w:tabs>
          <w:tab w:val="num" w:pos="-720"/>
        </w:tabs>
        <w:jc w:val="both"/>
      </w:pPr>
      <w:r w:rsidRPr="009163D7">
        <w:t>V ............................</w:t>
      </w:r>
      <w:r>
        <w:t>...... dňa .................20..</w:t>
      </w:r>
    </w:p>
    <w:p w14:paraId="46914276" w14:textId="77777777" w:rsidR="00335B51" w:rsidRPr="009163D7" w:rsidRDefault="00335B51" w:rsidP="00666F55">
      <w:pPr>
        <w:pStyle w:val="Zkladntext"/>
        <w:tabs>
          <w:tab w:val="num" w:pos="-720"/>
        </w:tabs>
        <w:jc w:val="both"/>
      </w:pPr>
    </w:p>
    <w:p w14:paraId="4DAF89F9" w14:textId="77777777" w:rsidR="00335B51" w:rsidRPr="009163D7" w:rsidRDefault="00335B51" w:rsidP="00666F55">
      <w:pPr>
        <w:pStyle w:val="Zkladntext"/>
        <w:tabs>
          <w:tab w:val="num" w:pos="-720"/>
        </w:tabs>
        <w:jc w:val="both"/>
        <w:rPr>
          <w:b/>
        </w:rPr>
      </w:pPr>
    </w:p>
    <w:p w14:paraId="624CFEE1" w14:textId="77777777" w:rsidR="00335B51" w:rsidRPr="009163D7" w:rsidRDefault="00335B51" w:rsidP="00666F55">
      <w:pPr>
        <w:pStyle w:val="Zkladntext"/>
        <w:tabs>
          <w:tab w:val="num" w:pos="-720"/>
        </w:tabs>
        <w:jc w:val="both"/>
      </w:pPr>
    </w:p>
    <w:p w14:paraId="3EDAED62" w14:textId="77777777" w:rsidR="00335B51" w:rsidRPr="009163D7" w:rsidRDefault="00335B51" w:rsidP="00666F55">
      <w:pPr>
        <w:jc w:val="both"/>
      </w:pPr>
      <w:r w:rsidRPr="009163D7">
        <w:tab/>
      </w:r>
      <w:r w:rsidRPr="009163D7">
        <w:tab/>
      </w:r>
      <w:r w:rsidRPr="009163D7">
        <w:tab/>
      </w:r>
      <w:r w:rsidRPr="009163D7">
        <w:tab/>
      </w:r>
      <w:r w:rsidRPr="009163D7">
        <w:tab/>
        <w:t xml:space="preserve">                                 </w:t>
      </w:r>
    </w:p>
    <w:p w14:paraId="6FD194CD" w14:textId="77777777" w:rsidR="00335B51" w:rsidRPr="009163D7" w:rsidRDefault="00335B51" w:rsidP="00666F55">
      <w:pPr>
        <w:jc w:val="both"/>
      </w:pPr>
    </w:p>
    <w:p w14:paraId="56467242" w14:textId="77777777" w:rsidR="00335B51" w:rsidRPr="009163D7" w:rsidRDefault="00335B51" w:rsidP="00666F55">
      <w:pPr>
        <w:jc w:val="both"/>
      </w:pPr>
      <w:r w:rsidRPr="009163D7">
        <w:t xml:space="preserve">                                                                          meno a podpis oprávnenej osoby </w:t>
      </w:r>
      <w:r>
        <w:t>zhotoviteľa</w:t>
      </w:r>
    </w:p>
    <w:p w14:paraId="5838A4C1" w14:textId="77777777" w:rsidR="00335B51" w:rsidRPr="002E173A" w:rsidRDefault="00335B51" w:rsidP="00666F55">
      <w:pPr>
        <w:jc w:val="both"/>
        <w:rPr>
          <w:sz w:val="22"/>
          <w:szCs w:val="22"/>
        </w:rPr>
      </w:pPr>
    </w:p>
    <w:sectPr w:rsidR="00335B51" w:rsidRPr="002E173A">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E4CB4E" w14:textId="77777777" w:rsidR="00643C0C" w:rsidRDefault="00643C0C" w:rsidP="00794C41">
      <w:r>
        <w:separator/>
      </w:r>
    </w:p>
  </w:endnote>
  <w:endnote w:type="continuationSeparator" w:id="0">
    <w:p w14:paraId="6B2C9BCC" w14:textId="77777777" w:rsidR="00643C0C" w:rsidRDefault="00643C0C" w:rsidP="00794C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2042666"/>
      <w:docPartObj>
        <w:docPartGallery w:val="Page Numbers (Bottom of Page)"/>
        <w:docPartUnique/>
      </w:docPartObj>
    </w:sdtPr>
    <w:sdtEndPr/>
    <w:sdtContent>
      <w:p w14:paraId="3283ED29" w14:textId="6B41C3A0" w:rsidR="00575ABD" w:rsidRDefault="00575ABD">
        <w:pPr>
          <w:pStyle w:val="Pta"/>
          <w:jc w:val="center"/>
        </w:pPr>
        <w:r>
          <w:fldChar w:fldCharType="begin"/>
        </w:r>
        <w:r>
          <w:instrText>PAGE   \* MERGEFORMAT</w:instrText>
        </w:r>
        <w:r>
          <w:fldChar w:fldCharType="separate"/>
        </w:r>
        <w:r w:rsidR="00976E56">
          <w:rPr>
            <w:noProof/>
          </w:rPr>
          <w:t>19</w:t>
        </w:r>
        <w:r>
          <w:fldChar w:fldCharType="end"/>
        </w:r>
      </w:p>
    </w:sdtContent>
  </w:sdt>
  <w:p w14:paraId="7F1FC7D7" w14:textId="77777777" w:rsidR="00575ABD" w:rsidRDefault="00575ABD">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54AC94" w14:textId="77777777" w:rsidR="00643C0C" w:rsidRDefault="00643C0C" w:rsidP="00794C41">
      <w:r>
        <w:separator/>
      </w:r>
    </w:p>
  </w:footnote>
  <w:footnote w:type="continuationSeparator" w:id="0">
    <w:p w14:paraId="715860B5" w14:textId="77777777" w:rsidR="00643C0C" w:rsidRDefault="00643C0C" w:rsidP="00794C41">
      <w:r>
        <w:continuationSeparator/>
      </w:r>
    </w:p>
  </w:footnote>
  <w:footnote w:id="1">
    <w:p w14:paraId="679A3C7E" w14:textId="77777777" w:rsidR="00335B51" w:rsidRPr="00890F84" w:rsidRDefault="00335B51" w:rsidP="00335B51">
      <w:pPr>
        <w:pStyle w:val="Textpoznmkypodiarou"/>
        <w:rPr>
          <w:sz w:val="16"/>
        </w:rPr>
      </w:pPr>
      <w:r w:rsidRPr="00890F84">
        <w:rPr>
          <w:rStyle w:val="Odkaznapoznmkupodiarou"/>
        </w:rPr>
        <w:footnoteRef/>
      </w:r>
      <w:r w:rsidRPr="00890F84">
        <w:rPr>
          <w:sz w:val="16"/>
        </w:rPr>
        <w:t xml:space="preserve"> </w:t>
      </w:r>
      <w:r w:rsidRPr="00890F84">
        <w:rPr>
          <w:bCs/>
          <w:sz w:val="16"/>
        </w:rPr>
        <w:t>v rozsahu meno a priezvisko, adresa pobytu, dátum narodenia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36B96"/>
    <w:multiLevelType w:val="hybridMultilevel"/>
    <w:tmpl w:val="AA2CCDD0"/>
    <w:lvl w:ilvl="0" w:tplc="07861472">
      <w:start w:val="1"/>
      <w:numFmt w:val="decimal"/>
      <w:lvlText w:val="%1."/>
      <w:lvlJc w:val="left"/>
      <w:pPr>
        <w:ind w:left="723" w:hanging="360"/>
      </w:pPr>
      <w:rPr>
        <w:rFonts w:hint="default"/>
      </w:rPr>
    </w:lvl>
    <w:lvl w:ilvl="1" w:tplc="041B0019" w:tentative="1">
      <w:start w:val="1"/>
      <w:numFmt w:val="lowerLetter"/>
      <w:lvlText w:val="%2."/>
      <w:lvlJc w:val="left"/>
      <w:pPr>
        <w:ind w:left="1443" w:hanging="360"/>
      </w:pPr>
    </w:lvl>
    <w:lvl w:ilvl="2" w:tplc="041B001B" w:tentative="1">
      <w:start w:val="1"/>
      <w:numFmt w:val="lowerRoman"/>
      <w:lvlText w:val="%3."/>
      <w:lvlJc w:val="right"/>
      <w:pPr>
        <w:ind w:left="2163" w:hanging="180"/>
      </w:pPr>
    </w:lvl>
    <w:lvl w:ilvl="3" w:tplc="041B000F" w:tentative="1">
      <w:start w:val="1"/>
      <w:numFmt w:val="decimal"/>
      <w:lvlText w:val="%4."/>
      <w:lvlJc w:val="left"/>
      <w:pPr>
        <w:ind w:left="2883" w:hanging="360"/>
      </w:pPr>
    </w:lvl>
    <w:lvl w:ilvl="4" w:tplc="041B0019" w:tentative="1">
      <w:start w:val="1"/>
      <w:numFmt w:val="lowerLetter"/>
      <w:lvlText w:val="%5."/>
      <w:lvlJc w:val="left"/>
      <w:pPr>
        <w:ind w:left="3603" w:hanging="360"/>
      </w:pPr>
    </w:lvl>
    <w:lvl w:ilvl="5" w:tplc="041B001B" w:tentative="1">
      <w:start w:val="1"/>
      <w:numFmt w:val="lowerRoman"/>
      <w:lvlText w:val="%6."/>
      <w:lvlJc w:val="right"/>
      <w:pPr>
        <w:ind w:left="4323" w:hanging="180"/>
      </w:pPr>
    </w:lvl>
    <w:lvl w:ilvl="6" w:tplc="041B000F" w:tentative="1">
      <w:start w:val="1"/>
      <w:numFmt w:val="decimal"/>
      <w:lvlText w:val="%7."/>
      <w:lvlJc w:val="left"/>
      <w:pPr>
        <w:ind w:left="5043" w:hanging="360"/>
      </w:pPr>
    </w:lvl>
    <w:lvl w:ilvl="7" w:tplc="041B0019" w:tentative="1">
      <w:start w:val="1"/>
      <w:numFmt w:val="lowerLetter"/>
      <w:lvlText w:val="%8."/>
      <w:lvlJc w:val="left"/>
      <w:pPr>
        <w:ind w:left="5763" w:hanging="360"/>
      </w:pPr>
    </w:lvl>
    <w:lvl w:ilvl="8" w:tplc="041B001B" w:tentative="1">
      <w:start w:val="1"/>
      <w:numFmt w:val="lowerRoman"/>
      <w:lvlText w:val="%9."/>
      <w:lvlJc w:val="right"/>
      <w:pPr>
        <w:ind w:left="6483" w:hanging="180"/>
      </w:pPr>
    </w:lvl>
  </w:abstractNum>
  <w:abstractNum w:abstractNumId="1" w15:restartNumberingAfterBreak="0">
    <w:nsid w:val="0FFC7BEE"/>
    <w:multiLevelType w:val="hybridMultilevel"/>
    <w:tmpl w:val="9FF4D5B0"/>
    <w:lvl w:ilvl="0" w:tplc="38509DE2">
      <w:start w:val="1"/>
      <w:numFmt w:val="decimal"/>
      <w:lvlText w:val="%1."/>
      <w:lvlJc w:val="left"/>
      <w:pPr>
        <w:ind w:left="644" w:hanging="360"/>
      </w:pPr>
      <w:rPr>
        <w:rFonts w:hint="default"/>
        <w:color w:val="000000" w:themeColor="text1"/>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153371C8"/>
    <w:multiLevelType w:val="hybridMultilevel"/>
    <w:tmpl w:val="A55AD90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16237D64"/>
    <w:multiLevelType w:val="multilevel"/>
    <w:tmpl w:val="7494E8EC"/>
    <w:lvl w:ilvl="0">
      <w:start w:val="2"/>
      <w:numFmt w:val="decimal"/>
      <w:lvlText w:val="%1."/>
      <w:lvlJc w:val="left"/>
      <w:pPr>
        <w:ind w:left="644" w:hanging="360"/>
      </w:pPr>
      <w:rPr>
        <w:rFonts w:hint="default"/>
        <w:b w:val="0"/>
        <w:i w:val="0"/>
        <w:color w:val="auto"/>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4" w15:restartNumberingAfterBreak="0">
    <w:nsid w:val="17362A0D"/>
    <w:multiLevelType w:val="hybridMultilevel"/>
    <w:tmpl w:val="0746464A"/>
    <w:lvl w:ilvl="0" w:tplc="E85E1E9C">
      <w:start w:val="1"/>
      <w:numFmt w:val="decimal"/>
      <w:lvlText w:val="%1."/>
      <w:lvlJc w:val="left"/>
      <w:pPr>
        <w:ind w:left="720" w:hanging="360"/>
      </w:pPr>
      <w:rPr>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257E0FF4"/>
    <w:multiLevelType w:val="hybridMultilevel"/>
    <w:tmpl w:val="890AE558"/>
    <w:lvl w:ilvl="0" w:tplc="041B001B">
      <w:start w:val="1"/>
      <w:numFmt w:val="lowerRoman"/>
      <w:lvlText w:val="%1."/>
      <w:lvlJc w:val="right"/>
      <w:pPr>
        <w:ind w:left="1211" w:hanging="360"/>
      </w:pPr>
      <w:rPr>
        <w:rFonts w:hint="default"/>
      </w:rPr>
    </w:lvl>
    <w:lvl w:ilvl="1" w:tplc="041B0003" w:tentative="1">
      <w:start w:val="1"/>
      <w:numFmt w:val="bullet"/>
      <w:lvlText w:val="o"/>
      <w:lvlJc w:val="left"/>
      <w:pPr>
        <w:ind w:left="1931" w:hanging="360"/>
      </w:pPr>
      <w:rPr>
        <w:rFonts w:ascii="Courier New" w:hAnsi="Courier New" w:cs="Courier New" w:hint="default"/>
      </w:rPr>
    </w:lvl>
    <w:lvl w:ilvl="2" w:tplc="041B0005" w:tentative="1">
      <w:start w:val="1"/>
      <w:numFmt w:val="bullet"/>
      <w:lvlText w:val=""/>
      <w:lvlJc w:val="left"/>
      <w:pPr>
        <w:ind w:left="2651" w:hanging="360"/>
      </w:pPr>
      <w:rPr>
        <w:rFonts w:ascii="Wingdings" w:hAnsi="Wingdings" w:hint="default"/>
      </w:rPr>
    </w:lvl>
    <w:lvl w:ilvl="3" w:tplc="041B0001" w:tentative="1">
      <w:start w:val="1"/>
      <w:numFmt w:val="bullet"/>
      <w:lvlText w:val=""/>
      <w:lvlJc w:val="left"/>
      <w:pPr>
        <w:ind w:left="3371" w:hanging="360"/>
      </w:pPr>
      <w:rPr>
        <w:rFonts w:ascii="Symbol" w:hAnsi="Symbol" w:hint="default"/>
      </w:rPr>
    </w:lvl>
    <w:lvl w:ilvl="4" w:tplc="041B0003" w:tentative="1">
      <w:start w:val="1"/>
      <w:numFmt w:val="bullet"/>
      <w:lvlText w:val="o"/>
      <w:lvlJc w:val="left"/>
      <w:pPr>
        <w:ind w:left="4091" w:hanging="360"/>
      </w:pPr>
      <w:rPr>
        <w:rFonts w:ascii="Courier New" w:hAnsi="Courier New" w:cs="Courier New" w:hint="default"/>
      </w:rPr>
    </w:lvl>
    <w:lvl w:ilvl="5" w:tplc="041B0005" w:tentative="1">
      <w:start w:val="1"/>
      <w:numFmt w:val="bullet"/>
      <w:lvlText w:val=""/>
      <w:lvlJc w:val="left"/>
      <w:pPr>
        <w:ind w:left="4811" w:hanging="360"/>
      </w:pPr>
      <w:rPr>
        <w:rFonts w:ascii="Wingdings" w:hAnsi="Wingdings" w:hint="default"/>
      </w:rPr>
    </w:lvl>
    <w:lvl w:ilvl="6" w:tplc="041B0001" w:tentative="1">
      <w:start w:val="1"/>
      <w:numFmt w:val="bullet"/>
      <w:lvlText w:val=""/>
      <w:lvlJc w:val="left"/>
      <w:pPr>
        <w:ind w:left="5531" w:hanging="360"/>
      </w:pPr>
      <w:rPr>
        <w:rFonts w:ascii="Symbol" w:hAnsi="Symbol" w:hint="default"/>
      </w:rPr>
    </w:lvl>
    <w:lvl w:ilvl="7" w:tplc="041B0003" w:tentative="1">
      <w:start w:val="1"/>
      <w:numFmt w:val="bullet"/>
      <w:lvlText w:val="o"/>
      <w:lvlJc w:val="left"/>
      <w:pPr>
        <w:ind w:left="6251" w:hanging="360"/>
      </w:pPr>
      <w:rPr>
        <w:rFonts w:ascii="Courier New" w:hAnsi="Courier New" w:cs="Courier New" w:hint="default"/>
      </w:rPr>
    </w:lvl>
    <w:lvl w:ilvl="8" w:tplc="041B0005" w:tentative="1">
      <w:start w:val="1"/>
      <w:numFmt w:val="bullet"/>
      <w:lvlText w:val=""/>
      <w:lvlJc w:val="left"/>
      <w:pPr>
        <w:ind w:left="6971" w:hanging="360"/>
      </w:pPr>
      <w:rPr>
        <w:rFonts w:ascii="Wingdings" w:hAnsi="Wingdings" w:hint="default"/>
      </w:rPr>
    </w:lvl>
  </w:abstractNum>
  <w:abstractNum w:abstractNumId="6" w15:restartNumberingAfterBreak="0">
    <w:nsid w:val="27BD34E4"/>
    <w:multiLevelType w:val="hybridMultilevel"/>
    <w:tmpl w:val="EE6A1C30"/>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7" w15:restartNumberingAfterBreak="0">
    <w:nsid w:val="29AC5F15"/>
    <w:multiLevelType w:val="hybridMultilevel"/>
    <w:tmpl w:val="4F7473AC"/>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8" w15:restartNumberingAfterBreak="0">
    <w:nsid w:val="29C075DE"/>
    <w:multiLevelType w:val="hybridMultilevel"/>
    <w:tmpl w:val="DC0A08CC"/>
    <w:lvl w:ilvl="0" w:tplc="B91E29DE">
      <w:start w:val="1"/>
      <w:numFmt w:val="decimal"/>
      <w:lvlText w:val="%1."/>
      <w:lvlJc w:val="left"/>
      <w:pPr>
        <w:ind w:left="720" w:hanging="360"/>
      </w:pPr>
      <w:rPr>
        <w:b w:val="0"/>
        <w:bCs w:val="0"/>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33E21B8A"/>
    <w:multiLevelType w:val="hybridMultilevel"/>
    <w:tmpl w:val="4D1828BE"/>
    <w:lvl w:ilvl="0" w:tplc="B91E29DE">
      <w:start w:val="1"/>
      <w:numFmt w:val="decimal"/>
      <w:lvlText w:val="%1."/>
      <w:lvlJc w:val="left"/>
      <w:pPr>
        <w:ind w:left="1364" w:hanging="360"/>
      </w:pPr>
      <w:rPr>
        <w:b w:val="0"/>
        <w:bCs w:val="0"/>
        <w:sz w:val="24"/>
        <w:szCs w:val="24"/>
      </w:rPr>
    </w:lvl>
    <w:lvl w:ilvl="1" w:tplc="041B0019" w:tentative="1">
      <w:start w:val="1"/>
      <w:numFmt w:val="lowerLetter"/>
      <w:lvlText w:val="%2."/>
      <w:lvlJc w:val="left"/>
      <w:pPr>
        <w:ind w:left="2084" w:hanging="360"/>
      </w:pPr>
    </w:lvl>
    <w:lvl w:ilvl="2" w:tplc="041B001B" w:tentative="1">
      <w:start w:val="1"/>
      <w:numFmt w:val="lowerRoman"/>
      <w:lvlText w:val="%3."/>
      <w:lvlJc w:val="right"/>
      <w:pPr>
        <w:ind w:left="2804" w:hanging="180"/>
      </w:pPr>
    </w:lvl>
    <w:lvl w:ilvl="3" w:tplc="041B000F" w:tentative="1">
      <w:start w:val="1"/>
      <w:numFmt w:val="decimal"/>
      <w:lvlText w:val="%4."/>
      <w:lvlJc w:val="left"/>
      <w:pPr>
        <w:ind w:left="3524" w:hanging="360"/>
      </w:pPr>
    </w:lvl>
    <w:lvl w:ilvl="4" w:tplc="041B0019" w:tentative="1">
      <w:start w:val="1"/>
      <w:numFmt w:val="lowerLetter"/>
      <w:lvlText w:val="%5."/>
      <w:lvlJc w:val="left"/>
      <w:pPr>
        <w:ind w:left="4244" w:hanging="360"/>
      </w:pPr>
    </w:lvl>
    <w:lvl w:ilvl="5" w:tplc="041B001B" w:tentative="1">
      <w:start w:val="1"/>
      <w:numFmt w:val="lowerRoman"/>
      <w:lvlText w:val="%6."/>
      <w:lvlJc w:val="right"/>
      <w:pPr>
        <w:ind w:left="4964" w:hanging="180"/>
      </w:pPr>
    </w:lvl>
    <w:lvl w:ilvl="6" w:tplc="041B000F" w:tentative="1">
      <w:start w:val="1"/>
      <w:numFmt w:val="decimal"/>
      <w:lvlText w:val="%7."/>
      <w:lvlJc w:val="left"/>
      <w:pPr>
        <w:ind w:left="5684" w:hanging="360"/>
      </w:pPr>
    </w:lvl>
    <w:lvl w:ilvl="7" w:tplc="041B0019" w:tentative="1">
      <w:start w:val="1"/>
      <w:numFmt w:val="lowerLetter"/>
      <w:lvlText w:val="%8."/>
      <w:lvlJc w:val="left"/>
      <w:pPr>
        <w:ind w:left="6404" w:hanging="360"/>
      </w:pPr>
    </w:lvl>
    <w:lvl w:ilvl="8" w:tplc="041B001B" w:tentative="1">
      <w:start w:val="1"/>
      <w:numFmt w:val="lowerRoman"/>
      <w:lvlText w:val="%9."/>
      <w:lvlJc w:val="right"/>
      <w:pPr>
        <w:ind w:left="7124" w:hanging="180"/>
      </w:pPr>
    </w:lvl>
  </w:abstractNum>
  <w:abstractNum w:abstractNumId="10" w15:restartNumberingAfterBreak="0">
    <w:nsid w:val="34F132B3"/>
    <w:multiLevelType w:val="hybridMultilevel"/>
    <w:tmpl w:val="77CC535E"/>
    <w:lvl w:ilvl="0" w:tplc="28664D3C">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1" w15:restartNumberingAfterBreak="0">
    <w:nsid w:val="36C73954"/>
    <w:multiLevelType w:val="hybridMultilevel"/>
    <w:tmpl w:val="DE726394"/>
    <w:lvl w:ilvl="0" w:tplc="C0D2D640">
      <w:start w:val="1"/>
      <w:numFmt w:val="lowerLetter"/>
      <w:lvlText w:val="%1)"/>
      <w:lvlJc w:val="left"/>
      <w:pPr>
        <w:ind w:left="1080" w:hanging="360"/>
      </w:pPr>
    </w:lvl>
    <w:lvl w:ilvl="1" w:tplc="041B0019">
      <w:start w:val="1"/>
      <w:numFmt w:val="lowerLetter"/>
      <w:lvlText w:val="%2."/>
      <w:lvlJc w:val="left"/>
      <w:pPr>
        <w:ind w:left="1800" w:hanging="360"/>
      </w:pPr>
    </w:lvl>
    <w:lvl w:ilvl="2" w:tplc="041B001B">
      <w:start w:val="1"/>
      <w:numFmt w:val="lowerRoman"/>
      <w:lvlText w:val="%3."/>
      <w:lvlJc w:val="right"/>
      <w:pPr>
        <w:ind w:left="2520" w:hanging="180"/>
      </w:pPr>
    </w:lvl>
    <w:lvl w:ilvl="3" w:tplc="041B000F">
      <w:start w:val="1"/>
      <w:numFmt w:val="decimal"/>
      <w:lvlText w:val="%4."/>
      <w:lvlJc w:val="left"/>
      <w:pPr>
        <w:ind w:left="3240" w:hanging="360"/>
      </w:pPr>
    </w:lvl>
    <w:lvl w:ilvl="4" w:tplc="041B0019">
      <w:start w:val="1"/>
      <w:numFmt w:val="lowerLetter"/>
      <w:lvlText w:val="%5."/>
      <w:lvlJc w:val="left"/>
      <w:pPr>
        <w:ind w:left="3960" w:hanging="360"/>
      </w:pPr>
    </w:lvl>
    <w:lvl w:ilvl="5" w:tplc="041B001B">
      <w:start w:val="1"/>
      <w:numFmt w:val="lowerRoman"/>
      <w:lvlText w:val="%6."/>
      <w:lvlJc w:val="right"/>
      <w:pPr>
        <w:ind w:left="4680" w:hanging="180"/>
      </w:pPr>
    </w:lvl>
    <w:lvl w:ilvl="6" w:tplc="041B000F">
      <w:start w:val="1"/>
      <w:numFmt w:val="decimal"/>
      <w:lvlText w:val="%7."/>
      <w:lvlJc w:val="left"/>
      <w:pPr>
        <w:ind w:left="5400" w:hanging="360"/>
      </w:pPr>
    </w:lvl>
    <w:lvl w:ilvl="7" w:tplc="041B0019">
      <w:start w:val="1"/>
      <w:numFmt w:val="lowerLetter"/>
      <w:lvlText w:val="%8."/>
      <w:lvlJc w:val="left"/>
      <w:pPr>
        <w:ind w:left="6120" w:hanging="360"/>
      </w:pPr>
    </w:lvl>
    <w:lvl w:ilvl="8" w:tplc="041B001B">
      <w:start w:val="1"/>
      <w:numFmt w:val="lowerRoman"/>
      <w:lvlText w:val="%9."/>
      <w:lvlJc w:val="right"/>
      <w:pPr>
        <w:ind w:left="6840" w:hanging="180"/>
      </w:pPr>
    </w:lvl>
  </w:abstractNum>
  <w:abstractNum w:abstractNumId="12" w15:restartNumberingAfterBreak="0">
    <w:nsid w:val="37475FA9"/>
    <w:multiLevelType w:val="hybridMultilevel"/>
    <w:tmpl w:val="3776F61E"/>
    <w:lvl w:ilvl="0" w:tplc="75B4D7C2">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3" w15:restartNumberingAfterBreak="0">
    <w:nsid w:val="39884C20"/>
    <w:multiLevelType w:val="hybridMultilevel"/>
    <w:tmpl w:val="4E7C68A2"/>
    <w:lvl w:ilvl="0" w:tplc="AF8AB3C6">
      <w:start w:val="1"/>
      <w:numFmt w:val="lowerLetter"/>
      <w:lvlText w:val="%1)"/>
      <w:lvlJc w:val="left"/>
      <w:pPr>
        <w:ind w:left="1080" w:hanging="360"/>
      </w:pPr>
      <w:rPr>
        <w:rFonts w:hint="default"/>
        <w:sz w:val="24"/>
        <w:szCs w:val="24"/>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4" w15:restartNumberingAfterBreak="0">
    <w:nsid w:val="3AAE5CD4"/>
    <w:multiLevelType w:val="hybridMultilevel"/>
    <w:tmpl w:val="5C244982"/>
    <w:lvl w:ilvl="0" w:tplc="7DE09FFA">
      <w:start w:val="1"/>
      <w:numFmt w:val="decimal"/>
      <w:lvlText w:val="%1."/>
      <w:lvlJc w:val="left"/>
      <w:pPr>
        <w:tabs>
          <w:tab w:val="num" w:pos="840"/>
        </w:tabs>
        <w:ind w:left="840" w:hanging="420"/>
      </w:pPr>
      <w:rPr>
        <w:rFonts w:hint="default"/>
      </w:rPr>
    </w:lvl>
    <w:lvl w:ilvl="1" w:tplc="638669BE">
      <w:start w:val="1"/>
      <w:numFmt w:val="bullet"/>
      <w:lvlText w:val="-"/>
      <w:lvlJc w:val="left"/>
      <w:pPr>
        <w:tabs>
          <w:tab w:val="num" w:pos="1500"/>
        </w:tabs>
        <w:ind w:left="1500" w:hanging="360"/>
      </w:pPr>
      <w:rPr>
        <w:rFonts w:ascii="Times New Roman" w:eastAsia="Times New Roman" w:hAnsi="Times New Roman" w:cs="Times New Roman" w:hint="default"/>
      </w:rPr>
    </w:lvl>
    <w:lvl w:ilvl="2" w:tplc="0405001B" w:tentative="1">
      <w:start w:val="1"/>
      <w:numFmt w:val="lowerRoman"/>
      <w:lvlText w:val="%3."/>
      <w:lvlJc w:val="right"/>
      <w:pPr>
        <w:tabs>
          <w:tab w:val="num" w:pos="2220"/>
        </w:tabs>
        <w:ind w:left="2220" w:hanging="180"/>
      </w:pPr>
    </w:lvl>
    <w:lvl w:ilvl="3" w:tplc="0405000F" w:tentative="1">
      <w:start w:val="1"/>
      <w:numFmt w:val="decimal"/>
      <w:lvlText w:val="%4."/>
      <w:lvlJc w:val="left"/>
      <w:pPr>
        <w:tabs>
          <w:tab w:val="num" w:pos="2940"/>
        </w:tabs>
        <w:ind w:left="2940" w:hanging="360"/>
      </w:pPr>
    </w:lvl>
    <w:lvl w:ilvl="4" w:tplc="04050019" w:tentative="1">
      <w:start w:val="1"/>
      <w:numFmt w:val="lowerLetter"/>
      <w:lvlText w:val="%5."/>
      <w:lvlJc w:val="left"/>
      <w:pPr>
        <w:tabs>
          <w:tab w:val="num" w:pos="3660"/>
        </w:tabs>
        <w:ind w:left="3660" w:hanging="360"/>
      </w:pPr>
    </w:lvl>
    <w:lvl w:ilvl="5" w:tplc="0405001B" w:tentative="1">
      <w:start w:val="1"/>
      <w:numFmt w:val="lowerRoman"/>
      <w:lvlText w:val="%6."/>
      <w:lvlJc w:val="right"/>
      <w:pPr>
        <w:tabs>
          <w:tab w:val="num" w:pos="4380"/>
        </w:tabs>
        <w:ind w:left="4380" w:hanging="180"/>
      </w:pPr>
    </w:lvl>
    <w:lvl w:ilvl="6" w:tplc="0405000F" w:tentative="1">
      <w:start w:val="1"/>
      <w:numFmt w:val="decimal"/>
      <w:lvlText w:val="%7."/>
      <w:lvlJc w:val="left"/>
      <w:pPr>
        <w:tabs>
          <w:tab w:val="num" w:pos="5100"/>
        </w:tabs>
        <w:ind w:left="5100" w:hanging="360"/>
      </w:pPr>
    </w:lvl>
    <w:lvl w:ilvl="7" w:tplc="04050019" w:tentative="1">
      <w:start w:val="1"/>
      <w:numFmt w:val="lowerLetter"/>
      <w:lvlText w:val="%8."/>
      <w:lvlJc w:val="left"/>
      <w:pPr>
        <w:tabs>
          <w:tab w:val="num" w:pos="5820"/>
        </w:tabs>
        <w:ind w:left="5820" w:hanging="360"/>
      </w:pPr>
    </w:lvl>
    <w:lvl w:ilvl="8" w:tplc="0405001B" w:tentative="1">
      <w:start w:val="1"/>
      <w:numFmt w:val="lowerRoman"/>
      <w:lvlText w:val="%9."/>
      <w:lvlJc w:val="right"/>
      <w:pPr>
        <w:tabs>
          <w:tab w:val="num" w:pos="6540"/>
        </w:tabs>
        <w:ind w:left="6540" w:hanging="180"/>
      </w:pPr>
    </w:lvl>
  </w:abstractNum>
  <w:abstractNum w:abstractNumId="15" w15:restartNumberingAfterBreak="0">
    <w:nsid w:val="3B974791"/>
    <w:multiLevelType w:val="hybridMultilevel"/>
    <w:tmpl w:val="5EA2C29E"/>
    <w:lvl w:ilvl="0" w:tplc="75B4D7C2">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6" w15:restartNumberingAfterBreak="0">
    <w:nsid w:val="3DF646F7"/>
    <w:multiLevelType w:val="hybridMultilevel"/>
    <w:tmpl w:val="1354D426"/>
    <w:lvl w:ilvl="0" w:tplc="041B000F">
      <w:start w:val="1"/>
      <w:numFmt w:val="decimal"/>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7" w15:restartNumberingAfterBreak="0">
    <w:nsid w:val="3EFA4A86"/>
    <w:multiLevelType w:val="hybridMultilevel"/>
    <w:tmpl w:val="A6080760"/>
    <w:lvl w:ilvl="0" w:tplc="C384497C">
      <w:start w:val="1"/>
      <w:numFmt w:val="decimal"/>
      <w:lvlText w:val="%1."/>
      <w:lvlJc w:val="left"/>
      <w:pPr>
        <w:ind w:left="930" w:hanging="57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41BC7CAE"/>
    <w:multiLevelType w:val="hybridMultilevel"/>
    <w:tmpl w:val="3AD8EEB4"/>
    <w:lvl w:ilvl="0" w:tplc="03763636">
      <w:start w:val="1"/>
      <w:numFmt w:val="lowerLetter"/>
      <w:lvlText w:val="%1)"/>
      <w:lvlJc w:val="left"/>
      <w:pPr>
        <w:ind w:left="948" w:hanging="420"/>
      </w:pPr>
      <w:rPr>
        <w:color w:val="auto"/>
      </w:rPr>
    </w:lvl>
    <w:lvl w:ilvl="1" w:tplc="041B0019">
      <w:start w:val="1"/>
      <w:numFmt w:val="lowerLetter"/>
      <w:lvlText w:val="%2."/>
      <w:lvlJc w:val="left"/>
      <w:pPr>
        <w:ind w:left="1608" w:hanging="360"/>
      </w:pPr>
    </w:lvl>
    <w:lvl w:ilvl="2" w:tplc="041B001B">
      <w:start w:val="1"/>
      <w:numFmt w:val="lowerRoman"/>
      <w:lvlText w:val="%3."/>
      <w:lvlJc w:val="right"/>
      <w:pPr>
        <w:ind w:left="2328" w:hanging="180"/>
      </w:pPr>
    </w:lvl>
    <w:lvl w:ilvl="3" w:tplc="041B000F">
      <w:start w:val="1"/>
      <w:numFmt w:val="decimal"/>
      <w:lvlText w:val="%4."/>
      <w:lvlJc w:val="left"/>
      <w:pPr>
        <w:ind w:left="3048" w:hanging="360"/>
      </w:pPr>
    </w:lvl>
    <w:lvl w:ilvl="4" w:tplc="041B0019">
      <w:start w:val="1"/>
      <w:numFmt w:val="lowerLetter"/>
      <w:lvlText w:val="%5."/>
      <w:lvlJc w:val="left"/>
      <w:pPr>
        <w:ind w:left="3768" w:hanging="360"/>
      </w:pPr>
    </w:lvl>
    <w:lvl w:ilvl="5" w:tplc="041B001B">
      <w:start w:val="1"/>
      <w:numFmt w:val="lowerRoman"/>
      <w:lvlText w:val="%6."/>
      <w:lvlJc w:val="right"/>
      <w:pPr>
        <w:ind w:left="4488" w:hanging="180"/>
      </w:pPr>
    </w:lvl>
    <w:lvl w:ilvl="6" w:tplc="041B000F">
      <w:start w:val="1"/>
      <w:numFmt w:val="decimal"/>
      <w:lvlText w:val="%7."/>
      <w:lvlJc w:val="left"/>
      <w:pPr>
        <w:ind w:left="5208" w:hanging="360"/>
      </w:pPr>
    </w:lvl>
    <w:lvl w:ilvl="7" w:tplc="041B0019">
      <w:start w:val="1"/>
      <w:numFmt w:val="lowerLetter"/>
      <w:lvlText w:val="%8."/>
      <w:lvlJc w:val="left"/>
      <w:pPr>
        <w:ind w:left="5928" w:hanging="360"/>
      </w:pPr>
    </w:lvl>
    <w:lvl w:ilvl="8" w:tplc="041B001B">
      <w:start w:val="1"/>
      <w:numFmt w:val="lowerRoman"/>
      <w:lvlText w:val="%9."/>
      <w:lvlJc w:val="right"/>
      <w:pPr>
        <w:ind w:left="6648" w:hanging="180"/>
      </w:pPr>
    </w:lvl>
  </w:abstractNum>
  <w:abstractNum w:abstractNumId="19" w15:restartNumberingAfterBreak="0">
    <w:nsid w:val="474560E6"/>
    <w:multiLevelType w:val="hybridMultilevel"/>
    <w:tmpl w:val="5C26893C"/>
    <w:lvl w:ilvl="0" w:tplc="041B0017">
      <w:start w:val="1"/>
      <w:numFmt w:val="lowerLetter"/>
      <w:lvlText w:val="%1)"/>
      <w:lvlJc w:val="left"/>
      <w:pPr>
        <w:ind w:left="1004" w:hanging="360"/>
      </w:p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20" w15:restartNumberingAfterBreak="0">
    <w:nsid w:val="47490448"/>
    <w:multiLevelType w:val="hybridMultilevel"/>
    <w:tmpl w:val="67801D14"/>
    <w:lvl w:ilvl="0" w:tplc="065C6122">
      <w:start w:val="1"/>
      <w:numFmt w:val="decimal"/>
      <w:lvlText w:val="%1."/>
      <w:lvlJc w:val="left"/>
      <w:pPr>
        <w:ind w:left="720" w:hanging="360"/>
      </w:pPr>
      <w:rPr>
        <w:color w:val="000000" w:themeColor="text1"/>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477E5FE3"/>
    <w:multiLevelType w:val="hybridMultilevel"/>
    <w:tmpl w:val="CA1E82E8"/>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2" w15:restartNumberingAfterBreak="0">
    <w:nsid w:val="50D659D8"/>
    <w:multiLevelType w:val="hybridMultilevel"/>
    <w:tmpl w:val="6728C156"/>
    <w:lvl w:ilvl="0" w:tplc="BD5886D0">
      <w:start w:val="1"/>
      <w:numFmt w:val="decimal"/>
      <w:lvlText w:val="%1)"/>
      <w:lvlJc w:val="left"/>
      <w:pPr>
        <w:tabs>
          <w:tab w:val="num" w:pos="1395"/>
        </w:tabs>
        <w:ind w:left="1395" w:hanging="103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53D37B75"/>
    <w:multiLevelType w:val="hybridMultilevel"/>
    <w:tmpl w:val="E1EA811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677E2C49"/>
    <w:multiLevelType w:val="hybridMultilevel"/>
    <w:tmpl w:val="E3F860E8"/>
    <w:lvl w:ilvl="0" w:tplc="BBAE7BB8">
      <w:start w:val="1"/>
      <w:numFmt w:val="lowerLetter"/>
      <w:lvlText w:val="%1)"/>
      <w:lvlJc w:val="left"/>
      <w:pPr>
        <w:ind w:left="1083" w:hanging="360"/>
      </w:pPr>
      <w:rPr>
        <w:rFonts w:hint="default"/>
      </w:rPr>
    </w:lvl>
    <w:lvl w:ilvl="1" w:tplc="041B0019" w:tentative="1">
      <w:start w:val="1"/>
      <w:numFmt w:val="lowerLetter"/>
      <w:lvlText w:val="%2."/>
      <w:lvlJc w:val="left"/>
      <w:pPr>
        <w:ind w:left="1803" w:hanging="360"/>
      </w:pPr>
    </w:lvl>
    <w:lvl w:ilvl="2" w:tplc="041B001B" w:tentative="1">
      <w:start w:val="1"/>
      <w:numFmt w:val="lowerRoman"/>
      <w:lvlText w:val="%3."/>
      <w:lvlJc w:val="right"/>
      <w:pPr>
        <w:ind w:left="2523" w:hanging="180"/>
      </w:pPr>
    </w:lvl>
    <w:lvl w:ilvl="3" w:tplc="041B000F" w:tentative="1">
      <w:start w:val="1"/>
      <w:numFmt w:val="decimal"/>
      <w:lvlText w:val="%4."/>
      <w:lvlJc w:val="left"/>
      <w:pPr>
        <w:ind w:left="3243" w:hanging="360"/>
      </w:pPr>
    </w:lvl>
    <w:lvl w:ilvl="4" w:tplc="041B0019" w:tentative="1">
      <w:start w:val="1"/>
      <w:numFmt w:val="lowerLetter"/>
      <w:lvlText w:val="%5."/>
      <w:lvlJc w:val="left"/>
      <w:pPr>
        <w:ind w:left="3963" w:hanging="360"/>
      </w:pPr>
    </w:lvl>
    <w:lvl w:ilvl="5" w:tplc="041B001B" w:tentative="1">
      <w:start w:val="1"/>
      <w:numFmt w:val="lowerRoman"/>
      <w:lvlText w:val="%6."/>
      <w:lvlJc w:val="right"/>
      <w:pPr>
        <w:ind w:left="4683" w:hanging="180"/>
      </w:pPr>
    </w:lvl>
    <w:lvl w:ilvl="6" w:tplc="041B000F" w:tentative="1">
      <w:start w:val="1"/>
      <w:numFmt w:val="decimal"/>
      <w:lvlText w:val="%7."/>
      <w:lvlJc w:val="left"/>
      <w:pPr>
        <w:ind w:left="5403" w:hanging="360"/>
      </w:pPr>
    </w:lvl>
    <w:lvl w:ilvl="7" w:tplc="041B0019" w:tentative="1">
      <w:start w:val="1"/>
      <w:numFmt w:val="lowerLetter"/>
      <w:lvlText w:val="%8."/>
      <w:lvlJc w:val="left"/>
      <w:pPr>
        <w:ind w:left="6123" w:hanging="360"/>
      </w:pPr>
    </w:lvl>
    <w:lvl w:ilvl="8" w:tplc="041B001B" w:tentative="1">
      <w:start w:val="1"/>
      <w:numFmt w:val="lowerRoman"/>
      <w:lvlText w:val="%9."/>
      <w:lvlJc w:val="right"/>
      <w:pPr>
        <w:ind w:left="6843" w:hanging="180"/>
      </w:pPr>
    </w:lvl>
  </w:abstractNum>
  <w:abstractNum w:abstractNumId="25" w15:restartNumberingAfterBreak="0">
    <w:nsid w:val="70274565"/>
    <w:multiLevelType w:val="hybridMultilevel"/>
    <w:tmpl w:val="BD1C7244"/>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6" w15:restartNumberingAfterBreak="0">
    <w:nsid w:val="769757DE"/>
    <w:multiLevelType w:val="hybridMultilevel"/>
    <w:tmpl w:val="DAA471D8"/>
    <w:lvl w:ilvl="0" w:tplc="B8D0AACC">
      <w:start w:val="1"/>
      <w:numFmt w:val="decimal"/>
      <w:lvlText w:val="%1."/>
      <w:lvlJc w:val="left"/>
      <w:pPr>
        <w:tabs>
          <w:tab w:val="num" w:pos="900"/>
        </w:tabs>
        <w:ind w:left="900" w:hanging="420"/>
      </w:pPr>
      <w:rPr>
        <w:rFonts w:hint="default"/>
      </w:rPr>
    </w:lvl>
    <w:lvl w:ilvl="1" w:tplc="04050019" w:tentative="1">
      <w:start w:val="1"/>
      <w:numFmt w:val="lowerLetter"/>
      <w:lvlText w:val="%2."/>
      <w:lvlJc w:val="left"/>
      <w:pPr>
        <w:tabs>
          <w:tab w:val="num" w:pos="1560"/>
        </w:tabs>
        <w:ind w:left="1560" w:hanging="360"/>
      </w:pPr>
    </w:lvl>
    <w:lvl w:ilvl="2" w:tplc="0405001B" w:tentative="1">
      <w:start w:val="1"/>
      <w:numFmt w:val="lowerRoman"/>
      <w:lvlText w:val="%3."/>
      <w:lvlJc w:val="right"/>
      <w:pPr>
        <w:tabs>
          <w:tab w:val="num" w:pos="2280"/>
        </w:tabs>
        <w:ind w:left="2280" w:hanging="180"/>
      </w:pPr>
    </w:lvl>
    <w:lvl w:ilvl="3" w:tplc="0405000F" w:tentative="1">
      <w:start w:val="1"/>
      <w:numFmt w:val="decimal"/>
      <w:lvlText w:val="%4."/>
      <w:lvlJc w:val="left"/>
      <w:pPr>
        <w:tabs>
          <w:tab w:val="num" w:pos="3000"/>
        </w:tabs>
        <w:ind w:left="3000" w:hanging="360"/>
      </w:pPr>
    </w:lvl>
    <w:lvl w:ilvl="4" w:tplc="04050019" w:tentative="1">
      <w:start w:val="1"/>
      <w:numFmt w:val="lowerLetter"/>
      <w:lvlText w:val="%5."/>
      <w:lvlJc w:val="left"/>
      <w:pPr>
        <w:tabs>
          <w:tab w:val="num" w:pos="3720"/>
        </w:tabs>
        <w:ind w:left="3720" w:hanging="360"/>
      </w:pPr>
    </w:lvl>
    <w:lvl w:ilvl="5" w:tplc="0405001B" w:tentative="1">
      <w:start w:val="1"/>
      <w:numFmt w:val="lowerRoman"/>
      <w:lvlText w:val="%6."/>
      <w:lvlJc w:val="right"/>
      <w:pPr>
        <w:tabs>
          <w:tab w:val="num" w:pos="4440"/>
        </w:tabs>
        <w:ind w:left="4440" w:hanging="180"/>
      </w:pPr>
    </w:lvl>
    <w:lvl w:ilvl="6" w:tplc="0405000F" w:tentative="1">
      <w:start w:val="1"/>
      <w:numFmt w:val="decimal"/>
      <w:lvlText w:val="%7."/>
      <w:lvlJc w:val="left"/>
      <w:pPr>
        <w:tabs>
          <w:tab w:val="num" w:pos="5160"/>
        </w:tabs>
        <w:ind w:left="5160" w:hanging="360"/>
      </w:pPr>
    </w:lvl>
    <w:lvl w:ilvl="7" w:tplc="04050019" w:tentative="1">
      <w:start w:val="1"/>
      <w:numFmt w:val="lowerLetter"/>
      <w:lvlText w:val="%8."/>
      <w:lvlJc w:val="left"/>
      <w:pPr>
        <w:tabs>
          <w:tab w:val="num" w:pos="5880"/>
        </w:tabs>
        <w:ind w:left="5880" w:hanging="360"/>
      </w:pPr>
    </w:lvl>
    <w:lvl w:ilvl="8" w:tplc="0405001B" w:tentative="1">
      <w:start w:val="1"/>
      <w:numFmt w:val="lowerRoman"/>
      <w:lvlText w:val="%9."/>
      <w:lvlJc w:val="right"/>
      <w:pPr>
        <w:tabs>
          <w:tab w:val="num" w:pos="6600"/>
        </w:tabs>
        <w:ind w:left="6600" w:hanging="180"/>
      </w:pPr>
    </w:lvl>
  </w:abstractNum>
  <w:abstractNum w:abstractNumId="27" w15:restartNumberingAfterBreak="0">
    <w:nsid w:val="79B55A7C"/>
    <w:multiLevelType w:val="hybridMultilevel"/>
    <w:tmpl w:val="7164692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7CF94014"/>
    <w:multiLevelType w:val="hybridMultilevel"/>
    <w:tmpl w:val="E32235FE"/>
    <w:lvl w:ilvl="0" w:tplc="6E96F99E">
      <w:start w:val="13"/>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7D59153E"/>
    <w:multiLevelType w:val="hybridMultilevel"/>
    <w:tmpl w:val="40DA668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7E0A1170"/>
    <w:multiLevelType w:val="hybridMultilevel"/>
    <w:tmpl w:val="6156AA7E"/>
    <w:lvl w:ilvl="0" w:tplc="8AC64876">
      <w:start w:val="1"/>
      <w:numFmt w:val="lowerLetter"/>
      <w:lvlText w:val="%1)"/>
      <w:lvlJc w:val="left"/>
      <w:pPr>
        <w:ind w:left="966" w:hanging="360"/>
      </w:pPr>
      <w:rPr>
        <w:rFonts w:hint="default"/>
      </w:rPr>
    </w:lvl>
    <w:lvl w:ilvl="1" w:tplc="041B0019">
      <w:start w:val="1"/>
      <w:numFmt w:val="lowerLetter"/>
      <w:lvlText w:val="%2."/>
      <w:lvlJc w:val="left"/>
      <w:pPr>
        <w:ind w:left="1686" w:hanging="360"/>
      </w:pPr>
    </w:lvl>
    <w:lvl w:ilvl="2" w:tplc="041B001B" w:tentative="1">
      <w:start w:val="1"/>
      <w:numFmt w:val="lowerRoman"/>
      <w:lvlText w:val="%3."/>
      <w:lvlJc w:val="right"/>
      <w:pPr>
        <w:ind w:left="2406" w:hanging="180"/>
      </w:pPr>
    </w:lvl>
    <w:lvl w:ilvl="3" w:tplc="041B000F" w:tentative="1">
      <w:start w:val="1"/>
      <w:numFmt w:val="decimal"/>
      <w:lvlText w:val="%4."/>
      <w:lvlJc w:val="left"/>
      <w:pPr>
        <w:ind w:left="3126" w:hanging="360"/>
      </w:pPr>
    </w:lvl>
    <w:lvl w:ilvl="4" w:tplc="041B0019" w:tentative="1">
      <w:start w:val="1"/>
      <w:numFmt w:val="lowerLetter"/>
      <w:lvlText w:val="%5."/>
      <w:lvlJc w:val="left"/>
      <w:pPr>
        <w:ind w:left="3846" w:hanging="360"/>
      </w:pPr>
    </w:lvl>
    <w:lvl w:ilvl="5" w:tplc="041B001B" w:tentative="1">
      <w:start w:val="1"/>
      <w:numFmt w:val="lowerRoman"/>
      <w:lvlText w:val="%6."/>
      <w:lvlJc w:val="right"/>
      <w:pPr>
        <w:ind w:left="4566" w:hanging="180"/>
      </w:pPr>
    </w:lvl>
    <w:lvl w:ilvl="6" w:tplc="041B000F" w:tentative="1">
      <w:start w:val="1"/>
      <w:numFmt w:val="decimal"/>
      <w:lvlText w:val="%7."/>
      <w:lvlJc w:val="left"/>
      <w:pPr>
        <w:ind w:left="5286" w:hanging="360"/>
      </w:pPr>
    </w:lvl>
    <w:lvl w:ilvl="7" w:tplc="041B0019" w:tentative="1">
      <w:start w:val="1"/>
      <w:numFmt w:val="lowerLetter"/>
      <w:lvlText w:val="%8."/>
      <w:lvlJc w:val="left"/>
      <w:pPr>
        <w:ind w:left="6006" w:hanging="360"/>
      </w:pPr>
    </w:lvl>
    <w:lvl w:ilvl="8" w:tplc="041B001B" w:tentative="1">
      <w:start w:val="1"/>
      <w:numFmt w:val="lowerRoman"/>
      <w:lvlText w:val="%9."/>
      <w:lvlJc w:val="right"/>
      <w:pPr>
        <w:ind w:left="6726" w:hanging="180"/>
      </w:pPr>
    </w:lvl>
  </w:abstractNum>
  <w:num w:numId="1">
    <w:abstractNumId w:val="22"/>
  </w:num>
  <w:num w:numId="2">
    <w:abstractNumId w:val="20"/>
  </w:num>
  <w:num w:numId="3">
    <w:abstractNumId w:val="27"/>
  </w:num>
  <w:num w:numId="4">
    <w:abstractNumId w:val="14"/>
  </w:num>
  <w:num w:numId="5">
    <w:abstractNumId w:val="26"/>
  </w:num>
  <w:num w:numId="6">
    <w:abstractNumId w:val="2"/>
  </w:num>
  <w:num w:numId="7">
    <w:abstractNumId w:val="8"/>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5"/>
  </w:num>
  <w:num w:numId="1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19"/>
  </w:num>
  <w:num w:numId="13">
    <w:abstractNumId w:val="28"/>
  </w:num>
  <w:num w:numId="14">
    <w:abstractNumId w:val="13"/>
  </w:num>
  <w:num w:numId="15">
    <w:abstractNumId w:val="1"/>
  </w:num>
  <w:num w:numId="16">
    <w:abstractNumId w:val="15"/>
  </w:num>
  <w:num w:numId="17">
    <w:abstractNumId w:val="12"/>
  </w:num>
  <w:num w:numId="18">
    <w:abstractNumId w:val="23"/>
  </w:num>
  <w:num w:numId="19">
    <w:abstractNumId w:val="10"/>
  </w:num>
  <w:num w:numId="20">
    <w:abstractNumId w:val="0"/>
  </w:num>
  <w:num w:numId="21">
    <w:abstractNumId w:val="24"/>
  </w:num>
  <w:num w:numId="22">
    <w:abstractNumId w:val="9"/>
  </w:num>
  <w:num w:numId="23">
    <w:abstractNumId w:val="7"/>
  </w:num>
  <w:num w:numId="24">
    <w:abstractNumId w:val="16"/>
  </w:num>
  <w:num w:numId="25">
    <w:abstractNumId w:val="3"/>
  </w:num>
  <w:num w:numId="26">
    <w:abstractNumId w:val="29"/>
  </w:num>
  <w:num w:numId="27">
    <w:abstractNumId w:val="17"/>
  </w:num>
  <w:num w:numId="28">
    <w:abstractNumId w:val="30"/>
  </w:num>
  <w:num w:numId="29">
    <w:abstractNumId w:val="4"/>
  </w:num>
  <w:num w:numId="3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689C"/>
    <w:rsid w:val="000158EB"/>
    <w:rsid w:val="00020CA1"/>
    <w:rsid w:val="00066EFE"/>
    <w:rsid w:val="000825F7"/>
    <w:rsid w:val="000829FE"/>
    <w:rsid w:val="000A415F"/>
    <w:rsid w:val="001126F6"/>
    <w:rsid w:val="00190F6F"/>
    <w:rsid w:val="001B39CB"/>
    <w:rsid w:val="001E0645"/>
    <w:rsid w:val="001E0FCC"/>
    <w:rsid w:val="001E2EAF"/>
    <w:rsid w:val="00253190"/>
    <w:rsid w:val="002653F0"/>
    <w:rsid w:val="0026706E"/>
    <w:rsid w:val="0028094E"/>
    <w:rsid w:val="00292C2B"/>
    <w:rsid w:val="002A4B51"/>
    <w:rsid w:val="002E173A"/>
    <w:rsid w:val="002F261F"/>
    <w:rsid w:val="002F42E9"/>
    <w:rsid w:val="002F5BC6"/>
    <w:rsid w:val="002F689C"/>
    <w:rsid w:val="00304280"/>
    <w:rsid w:val="00335B51"/>
    <w:rsid w:val="00361204"/>
    <w:rsid w:val="00385172"/>
    <w:rsid w:val="003929F0"/>
    <w:rsid w:val="003C1BBC"/>
    <w:rsid w:val="003D72B7"/>
    <w:rsid w:val="003E7807"/>
    <w:rsid w:val="00403BA3"/>
    <w:rsid w:val="00460901"/>
    <w:rsid w:val="00487E7C"/>
    <w:rsid w:val="004912C0"/>
    <w:rsid w:val="0049663C"/>
    <w:rsid w:val="004A11F6"/>
    <w:rsid w:val="004A589E"/>
    <w:rsid w:val="004B5858"/>
    <w:rsid w:val="004C11AF"/>
    <w:rsid w:val="004D5CB5"/>
    <w:rsid w:val="004F6BD7"/>
    <w:rsid w:val="005027D9"/>
    <w:rsid w:val="00514CA4"/>
    <w:rsid w:val="005150B6"/>
    <w:rsid w:val="005170A2"/>
    <w:rsid w:val="00525E70"/>
    <w:rsid w:val="00543A86"/>
    <w:rsid w:val="0054516C"/>
    <w:rsid w:val="00545886"/>
    <w:rsid w:val="00547BA5"/>
    <w:rsid w:val="00575ABD"/>
    <w:rsid w:val="005C2DE3"/>
    <w:rsid w:val="005D2651"/>
    <w:rsid w:val="005D31B5"/>
    <w:rsid w:val="005D531A"/>
    <w:rsid w:val="00603345"/>
    <w:rsid w:val="00620A3D"/>
    <w:rsid w:val="00626953"/>
    <w:rsid w:val="00636DA5"/>
    <w:rsid w:val="00643C0C"/>
    <w:rsid w:val="0065618E"/>
    <w:rsid w:val="00666BE1"/>
    <w:rsid w:val="00666F55"/>
    <w:rsid w:val="00694174"/>
    <w:rsid w:val="006A1A8C"/>
    <w:rsid w:val="006C7CB1"/>
    <w:rsid w:val="006D7B70"/>
    <w:rsid w:val="006E7C72"/>
    <w:rsid w:val="0070496C"/>
    <w:rsid w:val="00717588"/>
    <w:rsid w:val="007247E8"/>
    <w:rsid w:val="00731611"/>
    <w:rsid w:val="00735413"/>
    <w:rsid w:val="007407A2"/>
    <w:rsid w:val="007533F4"/>
    <w:rsid w:val="00754D0C"/>
    <w:rsid w:val="00780171"/>
    <w:rsid w:val="00794C41"/>
    <w:rsid w:val="007E04D3"/>
    <w:rsid w:val="007F460E"/>
    <w:rsid w:val="0081476F"/>
    <w:rsid w:val="0082735D"/>
    <w:rsid w:val="00840FA9"/>
    <w:rsid w:val="00841367"/>
    <w:rsid w:val="00855FA2"/>
    <w:rsid w:val="00883B1B"/>
    <w:rsid w:val="00885D02"/>
    <w:rsid w:val="008A2FA8"/>
    <w:rsid w:val="008B45FF"/>
    <w:rsid w:val="008D62BA"/>
    <w:rsid w:val="008E0F1F"/>
    <w:rsid w:val="008F74CE"/>
    <w:rsid w:val="0094191A"/>
    <w:rsid w:val="00972DB1"/>
    <w:rsid w:val="00976E56"/>
    <w:rsid w:val="00991423"/>
    <w:rsid w:val="009E78CA"/>
    <w:rsid w:val="00A1106A"/>
    <w:rsid w:val="00A16B9A"/>
    <w:rsid w:val="00A24C54"/>
    <w:rsid w:val="00A35EE2"/>
    <w:rsid w:val="00A42274"/>
    <w:rsid w:val="00A53A1A"/>
    <w:rsid w:val="00A64CEA"/>
    <w:rsid w:val="00A96CFA"/>
    <w:rsid w:val="00AE1A97"/>
    <w:rsid w:val="00AE3EEE"/>
    <w:rsid w:val="00AE7907"/>
    <w:rsid w:val="00AE7C42"/>
    <w:rsid w:val="00AF3F16"/>
    <w:rsid w:val="00B05B2A"/>
    <w:rsid w:val="00B13704"/>
    <w:rsid w:val="00B22EBC"/>
    <w:rsid w:val="00B63188"/>
    <w:rsid w:val="00B63C0F"/>
    <w:rsid w:val="00B724B9"/>
    <w:rsid w:val="00BD7F81"/>
    <w:rsid w:val="00BE1A4E"/>
    <w:rsid w:val="00C04B3D"/>
    <w:rsid w:val="00C16404"/>
    <w:rsid w:val="00C17CD8"/>
    <w:rsid w:val="00C5128F"/>
    <w:rsid w:val="00C77EA6"/>
    <w:rsid w:val="00C84846"/>
    <w:rsid w:val="00C90A1A"/>
    <w:rsid w:val="00C90DDE"/>
    <w:rsid w:val="00C9419C"/>
    <w:rsid w:val="00CA5906"/>
    <w:rsid w:val="00CC24EE"/>
    <w:rsid w:val="00CE0BCE"/>
    <w:rsid w:val="00D04D42"/>
    <w:rsid w:val="00D102E3"/>
    <w:rsid w:val="00D40870"/>
    <w:rsid w:val="00D4126F"/>
    <w:rsid w:val="00D5676D"/>
    <w:rsid w:val="00D64DC9"/>
    <w:rsid w:val="00D71241"/>
    <w:rsid w:val="00D71CCF"/>
    <w:rsid w:val="00E0115B"/>
    <w:rsid w:val="00E53EB1"/>
    <w:rsid w:val="00E752B2"/>
    <w:rsid w:val="00E772B0"/>
    <w:rsid w:val="00E90E8E"/>
    <w:rsid w:val="00EA48A9"/>
    <w:rsid w:val="00EB4C69"/>
    <w:rsid w:val="00EB7B48"/>
    <w:rsid w:val="00EC799E"/>
    <w:rsid w:val="00ED454B"/>
    <w:rsid w:val="00F00731"/>
    <w:rsid w:val="00F06AEE"/>
    <w:rsid w:val="00F210E8"/>
    <w:rsid w:val="00F34635"/>
    <w:rsid w:val="00F56B72"/>
    <w:rsid w:val="00F72F6A"/>
    <w:rsid w:val="00FA31EC"/>
    <w:rsid w:val="00FB0E99"/>
    <w:rsid w:val="00FC7E27"/>
    <w:rsid w:val="00FE11C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118B1A1"/>
  <w15:chartTrackingRefBased/>
  <w15:docId w15:val="{0C78DE12-7B68-4FFC-8FAF-06D961C21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rsid w:val="002F689C"/>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y"/>
    <w:next w:val="Normlny"/>
    <w:link w:val="Nadpis1Char"/>
    <w:uiPriority w:val="9"/>
    <w:qFormat/>
    <w:rsid w:val="00EB4C69"/>
    <w:pPr>
      <w:keepNext/>
      <w:keepLines/>
      <w:tabs>
        <w:tab w:val="left" w:pos="708"/>
      </w:tabs>
      <w:suppressAutoHyphens/>
      <w:spacing w:before="240" w:line="100" w:lineRule="atLeast"/>
      <w:outlineLvl w:val="0"/>
    </w:pPr>
    <w:rPr>
      <w:rFonts w:asciiTheme="majorHAnsi" w:eastAsiaTheme="majorEastAsia" w:hAnsiTheme="majorHAnsi" w:cstheme="majorBidi"/>
      <w:color w:val="2F5496" w:themeColor="accent1" w:themeShade="BF"/>
      <w:sz w:val="32"/>
      <w:szCs w:val="32"/>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zoznamu2,List Paragraph,ODRAZKY PRVA UROVEN"/>
    <w:basedOn w:val="Normlny"/>
    <w:link w:val="OdsekzoznamuChar"/>
    <w:qFormat/>
    <w:rsid w:val="002F689C"/>
    <w:pPr>
      <w:ind w:left="720"/>
      <w:contextualSpacing/>
    </w:pPr>
  </w:style>
  <w:style w:type="character" w:customStyle="1" w:styleId="OdsekzoznamuChar">
    <w:name w:val="Odsek zoznamu Char"/>
    <w:aliases w:val="body Char,Odsek zoznamu2 Char,List Paragraph Char,ODRAZKY PRVA UROVEN Char"/>
    <w:link w:val="Odsekzoznamu"/>
    <w:qFormat/>
    <w:locked/>
    <w:rsid w:val="00C04B3D"/>
    <w:rPr>
      <w:rFonts w:ascii="Times New Roman" w:eastAsia="Times New Roman" w:hAnsi="Times New Roman" w:cs="Times New Roman"/>
      <w:sz w:val="24"/>
      <w:szCs w:val="24"/>
      <w:lang w:eastAsia="cs-CZ"/>
    </w:rPr>
  </w:style>
  <w:style w:type="paragraph" w:styleId="Hlavika">
    <w:name w:val="header"/>
    <w:basedOn w:val="Normlny"/>
    <w:link w:val="HlavikaChar"/>
    <w:uiPriority w:val="99"/>
    <w:unhideWhenUsed/>
    <w:rsid w:val="00794C41"/>
    <w:pPr>
      <w:tabs>
        <w:tab w:val="center" w:pos="4536"/>
        <w:tab w:val="right" w:pos="9072"/>
      </w:tabs>
    </w:pPr>
  </w:style>
  <w:style w:type="character" w:customStyle="1" w:styleId="HlavikaChar">
    <w:name w:val="Hlavička Char"/>
    <w:basedOn w:val="Predvolenpsmoodseku"/>
    <w:link w:val="Hlavika"/>
    <w:uiPriority w:val="99"/>
    <w:rsid w:val="00794C41"/>
    <w:rPr>
      <w:rFonts w:ascii="Times New Roman" w:eastAsia="Times New Roman" w:hAnsi="Times New Roman" w:cs="Times New Roman"/>
      <w:sz w:val="24"/>
      <w:szCs w:val="24"/>
      <w:lang w:eastAsia="cs-CZ"/>
    </w:rPr>
  </w:style>
  <w:style w:type="paragraph" w:styleId="Pta">
    <w:name w:val="footer"/>
    <w:basedOn w:val="Normlny"/>
    <w:link w:val="PtaChar"/>
    <w:uiPriority w:val="99"/>
    <w:unhideWhenUsed/>
    <w:rsid w:val="00794C41"/>
    <w:pPr>
      <w:tabs>
        <w:tab w:val="center" w:pos="4536"/>
        <w:tab w:val="right" w:pos="9072"/>
      </w:tabs>
    </w:pPr>
  </w:style>
  <w:style w:type="character" w:customStyle="1" w:styleId="PtaChar">
    <w:name w:val="Päta Char"/>
    <w:basedOn w:val="Predvolenpsmoodseku"/>
    <w:link w:val="Pta"/>
    <w:uiPriority w:val="99"/>
    <w:rsid w:val="00794C41"/>
    <w:rPr>
      <w:rFonts w:ascii="Times New Roman" w:eastAsia="Times New Roman" w:hAnsi="Times New Roman" w:cs="Times New Roman"/>
      <w:sz w:val="24"/>
      <w:szCs w:val="24"/>
      <w:lang w:eastAsia="cs-CZ"/>
    </w:rPr>
  </w:style>
  <w:style w:type="character" w:customStyle="1" w:styleId="Nadpis1Char">
    <w:name w:val="Nadpis 1 Char"/>
    <w:basedOn w:val="Predvolenpsmoodseku"/>
    <w:link w:val="Nadpis1"/>
    <w:uiPriority w:val="9"/>
    <w:rsid w:val="00EB4C69"/>
    <w:rPr>
      <w:rFonts w:asciiTheme="majorHAnsi" w:eastAsiaTheme="majorEastAsia" w:hAnsiTheme="majorHAnsi" w:cstheme="majorBidi"/>
      <w:color w:val="2F5496" w:themeColor="accent1" w:themeShade="BF"/>
      <w:sz w:val="32"/>
      <w:szCs w:val="32"/>
      <w:lang w:eastAsia="sk-SK"/>
    </w:rPr>
  </w:style>
  <w:style w:type="paragraph" w:styleId="Textpoznmkypodiarou">
    <w:name w:val="footnote text"/>
    <w:aliases w:val="Stinking Styles2,Tekst przypisu- dokt,Char,Char Char Char Char Char Char Char Char Char,Char Char Char Char Char Char Char Char Char Char Char,Char Char Ch,Text poznámky pod čiarou 007,_Poznámka pod čiarou,o,Car"/>
    <w:basedOn w:val="Normlny"/>
    <w:link w:val="TextpoznmkypodiarouChar"/>
    <w:unhideWhenUsed/>
    <w:rsid w:val="00335B51"/>
    <w:pPr>
      <w:tabs>
        <w:tab w:val="left" w:pos="708"/>
      </w:tabs>
      <w:suppressAutoHyphens/>
    </w:pPr>
    <w:rPr>
      <w:sz w:val="20"/>
      <w:szCs w:val="20"/>
      <w:lang w:eastAsia="sk-SK"/>
    </w:rPr>
  </w:style>
  <w:style w:type="character" w:customStyle="1" w:styleId="TextpoznmkypodiarouChar">
    <w:name w:val="Text poznámky pod čiarou Char"/>
    <w:aliases w:val="Stinking Styles2 Char,Tekst przypisu- dokt Char,Char Char,Char Char Char Char Char Char Char Char Char Char,Char Char Char Char Char Char Char Char Char Char Char Char,Char Char Ch Char,Text poznámky pod čiarou 007 Char"/>
    <w:basedOn w:val="Predvolenpsmoodseku"/>
    <w:link w:val="Textpoznmkypodiarou"/>
    <w:rsid w:val="00335B51"/>
    <w:rPr>
      <w:rFonts w:ascii="Times New Roman" w:eastAsia="Times New Roman" w:hAnsi="Times New Roman" w:cs="Times New Roman"/>
      <w:sz w:val="20"/>
      <w:szCs w:val="20"/>
      <w:lang w:eastAsia="sk-SK"/>
    </w:rPr>
  </w:style>
  <w:style w:type="character" w:styleId="Odkaznapoznmkupodiarou">
    <w:name w:val="footnote reference"/>
    <w:aliases w:val="Footnote Refernece,BVI fnr,Fußnotenzeichen_Raxen,callout,Footnote Reference Number,SUPERS,Footnote symbol,Footnote reference number,Times 10 Point,Exposant 3 Point,EN Footnote Reference,note TESI,-E Fußnotenzeichen,Ref,E,S"/>
    <w:basedOn w:val="Predvolenpsmoodseku"/>
    <w:unhideWhenUsed/>
    <w:rsid w:val="00335B51"/>
    <w:rPr>
      <w:rFonts w:cs="Times New Roman"/>
      <w:vertAlign w:val="superscript"/>
    </w:rPr>
  </w:style>
  <w:style w:type="paragraph" w:styleId="Zkladntext">
    <w:name w:val="Body Text"/>
    <w:basedOn w:val="Normlny"/>
    <w:link w:val="ZkladntextChar"/>
    <w:uiPriority w:val="99"/>
    <w:semiHidden/>
    <w:unhideWhenUsed/>
    <w:rsid w:val="00335B51"/>
    <w:pPr>
      <w:tabs>
        <w:tab w:val="left" w:pos="708"/>
      </w:tabs>
      <w:suppressAutoHyphens/>
      <w:spacing w:after="120" w:line="100" w:lineRule="atLeast"/>
    </w:pPr>
    <w:rPr>
      <w:lang w:eastAsia="sk-SK"/>
    </w:rPr>
  </w:style>
  <w:style w:type="character" w:customStyle="1" w:styleId="ZkladntextChar">
    <w:name w:val="Základný text Char"/>
    <w:basedOn w:val="Predvolenpsmoodseku"/>
    <w:link w:val="Zkladntext"/>
    <w:uiPriority w:val="99"/>
    <w:semiHidden/>
    <w:rsid w:val="00335B51"/>
    <w:rPr>
      <w:rFonts w:ascii="Times New Roman" w:eastAsia="Times New Roman" w:hAnsi="Times New Roman" w:cs="Times New Roman"/>
      <w:sz w:val="24"/>
      <w:szCs w:val="24"/>
      <w:lang w:eastAsia="sk-SK"/>
    </w:rPr>
  </w:style>
  <w:style w:type="paragraph" w:styleId="Normlnywebov">
    <w:name w:val="Normal (Web)"/>
    <w:basedOn w:val="Normlny"/>
    <w:uiPriority w:val="99"/>
    <w:semiHidden/>
    <w:unhideWhenUsed/>
    <w:rsid w:val="00B05B2A"/>
    <w:pPr>
      <w:spacing w:before="100" w:beforeAutospacing="1" w:after="100" w:afterAutospacing="1"/>
    </w:pPr>
    <w:rPr>
      <w:rFonts w:ascii="Calibri" w:eastAsiaTheme="minorHAnsi" w:hAnsi="Calibri" w:cs="Calibri"/>
      <w:sz w:val="22"/>
      <w:szCs w:val="22"/>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7242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0E68B8-A320-429D-8935-D399103F31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19</Pages>
  <Words>7504</Words>
  <Characters>42778</Characters>
  <Application>Microsoft Office Word</Application>
  <DocSecurity>0</DocSecurity>
  <Lines>356</Lines>
  <Paragraphs>100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50182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kontrolor</dc:creator>
  <cp:keywords/>
  <dc:description/>
  <cp:lastModifiedBy>Ucto</cp:lastModifiedBy>
  <cp:revision>17</cp:revision>
  <cp:lastPrinted>2021-03-09T08:32:00Z</cp:lastPrinted>
  <dcterms:created xsi:type="dcterms:W3CDTF">2021-03-17T07:12:00Z</dcterms:created>
  <dcterms:modified xsi:type="dcterms:W3CDTF">2021-03-18T10:51:00Z</dcterms:modified>
</cp:coreProperties>
</file>